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E" w:rsidRPr="007B499E" w:rsidRDefault="007B499E" w:rsidP="007B499E">
      <w:pPr>
        <w:jc w:val="center"/>
        <w:textAlignment w:val="center"/>
      </w:pPr>
      <w:r w:rsidRPr="007B499E">
        <w:rPr>
          <w:b/>
        </w:rPr>
        <w:t>East Hampton Inland Wetlands &amp; Watercourses Agency</w:t>
      </w:r>
    </w:p>
    <w:p w:rsidR="007B499E" w:rsidRPr="007B499E" w:rsidRDefault="007B499E" w:rsidP="007B499E">
      <w:pPr>
        <w:jc w:val="center"/>
        <w:textAlignment w:val="center"/>
      </w:pPr>
      <w:r w:rsidRPr="007B499E">
        <w:rPr>
          <w:b/>
        </w:rPr>
        <w:t>Regular Meeting</w:t>
      </w:r>
    </w:p>
    <w:p w:rsidR="007B499E" w:rsidRPr="007B499E" w:rsidRDefault="00965D94" w:rsidP="007B499E">
      <w:pPr>
        <w:jc w:val="center"/>
        <w:textAlignment w:val="center"/>
      </w:pPr>
      <w:r>
        <w:rPr>
          <w:b/>
        </w:rPr>
        <w:t>December 17</w:t>
      </w:r>
      <w:r w:rsidR="007B499E" w:rsidRPr="007B499E">
        <w:rPr>
          <w:b/>
        </w:rPr>
        <w:t>, 2014</w:t>
      </w:r>
    </w:p>
    <w:p w:rsidR="007B499E" w:rsidRPr="007B499E" w:rsidRDefault="007B499E" w:rsidP="007B499E">
      <w:pPr>
        <w:jc w:val="center"/>
        <w:textAlignment w:val="center"/>
        <w:rPr>
          <w:b/>
        </w:rPr>
      </w:pPr>
      <w:r w:rsidRPr="007B499E">
        <w:rPr>
          <w:b/>
        </w:rPr>
        <w:t>Town Hall Meeting Room</w:t>
      </w:r>
    </w:p>
    <w:p w:rsidR="00A744DF" w:rsidRDefault="00A744DF" w:rsidP="00F549F6">
      <w:pPr>
        <w:jc w:val="center"/>
        <w:rPr>
          <w:b/>
          <w:color w:val="000000"/>
        </w:rPr>
      </w:pPr>
    </w:p>
    <w:p w:rsidR="00A744DF" w:rsidRDefault="00B7375E" w:rsidP="006C5D48">
      <w:pPr>
        <w:jc w:val="center"/>
        <w:rPr>
          <w:b/>
          <w:color w:val="000000"/>
        </w:rPr>
      </w:pPr>
      <w:r w:rsidRPr="00B7375E">
        <w:rPr>
          <w:b/>
          <w:color w:val="000000"/>
        </w:rPr>
        <w:t>A</w:t>
      </w:r>
      <w:r w:rsidR="0026251E" w:rsidRPr="00B7375E">
        <w:rPr>
          <w:b/>
          <w:color w:val="000000"/>
        </w:rPr>
        <w:t>pproved Minutes</w:t>
      </w:r>
    </w:p>
    <w:p w:rsidR="006C5D48" w:rsidRDefault="006C5D48" w:rsidP="006C5D48">
      <w:pPr>
        <w:jc w:val="center"/>
        <w:rPr>
          <w:b/>
          <w:color w:val="000000"/>
        </w:rPr>
      </w:pPr>
      <w:bookmarkStart w:id="0" w:name="_GoBack"/>
      <w:bookmarkEnd w:id="0"/>
    </w:p>
    <w:p w:rsidR="003710A3" w:rsidRDefault="003710A3" w:rsidP="005F636C">
      <w:pPr>
        <w:pStyle w:val="ListParagraph"/>
        <w:numPr>
          <w:ilvl w:val="0"/>
          <w:numId w:val="19"/>
        </w:numPr>
        <w:ind w:left="360" w:hanging="360"/>
        <w:jc w:val="both"/>
      </w:pPr>
      <w:r w:rsidRPr="005F636C">
        <w:rPr>
          <w:b/>
        </w:rPr>
        <w:t xml:space="preserve">Call to Order: </w:t>
      </w:r>
      <w:r w:rsidR="00965D94">
        <w:t>Acting Chairperson Joshua Wilson</w:t>
      </w:r>
      <w:r w:rsidRPr="007B499E">
        <w:t xml:space="preserve"> called the IWWA </w:t>
      </w:r>
      <w:r w:rsidR="00A744DF">
        <w:t>Regular M</w:t>
      </w:r>
      <w:r w:rsidRPr="007B499E">
        <w:t>eeting to order at 6:30</w:t>
      </w:r>
      <w:r w:rsidR="00A742FC" w:rsidRPr="007B499E">
        <w:t xml:space="preserve"> </w:t>
      </w:r>
      <w:r w:rsidRPr="007B499E">
        <w:t>p</w:t>
      </w:r>
      <w:r w:rsidR="00A742FC" w:rsidRPr="007B499E">
        <w:t>.</w:t>
      </w:r>
      <w:r w:rsidRPr="007B499E">
        <w:t>m</w:t>
      </w:r>
      <w:r w:rsidR="00A742FC" w:rsidRPr="007B499E">
        <w:t>.</w:t>
      </w:r>
    </w:p>
    <w:p w:rsidR="005F636C" w:rsidRDefault="005F636C" w:rsidP="005F636C">
      <w:pPr>
        <w:ind w:left="360"/>
        <w:jc w:val="both"/>
      </w:pPr>
    </w:p>
    <w:p w:rsidR="00F549F6" w:rsidRDefault="00F549F6" w:rsidP="00823DCB">
      <w:pPr>
        <w:pStyle w:val="ListParagraph"/>
        <w:ind w:left="360"/>
      </w:pPr>
      <w:r w:rsidRPr="005F636C">
        <w:rPr>
          <w:b/>
        </w:rPr>
        <w:t>Present:</w:t>
      </w:r>
      <w:r w:rsidR="00280158" w:rsidRPr="007B499E">
        <w:t xml:space="preserve"> </w:t>
      </w:r>
      <w:r w:rsidR="00A744DF">
        <w:t>Josh</w:t>
      </w:r>
      <w:r w:rsidR="00DF38AE">
        <w:t>ua</w:t>
      </w:r>
      <w:r w:rsidR="00A744DF">
        <w:t xml:space="preserve"> Wilson, </w:t>
      </w:r>
      <w:r w:rsidR="006C632D" w:rsidRPr="007B499E">
        <w:t>David Boule</w:t>
      </w:r>
      <w:r w:rsidR="006C632D">
        <w:t>,</w:t>
      </w:r>
      <w:r w:rsidR="006C632D" w:rsidRPr="007B499E">
        <w:t xml:space="preserve"> </w:t>
      </w:r>
      <w:r w:rsidR="00280158" w:rsidRPr="007B499E">
        <w:t xml:space="preserve">Scott Hill, Harold </w:t>
      </w:r>
      <w:proofErr w:type="spellStart"/>
      <w:r w:rsidR="00280158" w:rsidRPr="007B499E">
        <w:t>L’Hote</w:t>
      </w:r>
      <w:proofErr w:type="spellEnd"/>
      <w:r w:rsidR="005F636C">
        <w:t>,</w:t>
      </w:r>
      <w:r w:rsidR="006C632D">
        <w:t xml:space="preserve"> </w:t>
      </w:r>
      <w:r w:rsidR="00A744DF" w:rsidRPr="007B499E">
        <w:t xml:space="preserve">Dean </w:t>
      </w:r>
      <w:proofErr w:type="spellStart"/>
      <w:r w:rsidR="00A744DF" w:rsidRPr="007B499E">
        <w:t>Kavalkovich</w:t>
      </w:r>
      <w:proofErr w:type="spellEnd"/>
      <w:r w:rsidR="005F636C">
        <w:t>, Robert Talbot and Peter Wall</w:t>
      </w:r>
    </w:p>
    <w:p w:rsidR="00A744DF" w:rsidRPr="007B499E" w:rsidRDefault="00A744DF" w:rsidP="00A744DF">
      <w:pPr>
        <w:ind w:left="360"/>
      </w:pPr>
    </w:p>
    <w:p w:rsidR="002D799D" w:rsidRPr="007B499E" w:rsidRDefault="002D799D" w:rsidP="003710A3">
      <w:pPr>
        <w:spacing w:line="480" w:lineRule="auto"/>
        <w:ind w:firstLine="360"/>
        <w:jc w:val="both"/>
      </w:pPr>
      <w:r w:rsidRPr="007B499E">
        <w:rPr>
          <w:b/>
        </w:rPr>
        <w:t xml:space="preserve">Absent:  </w:t>
      </w:r>
      <w:r w:rsidR="005F636C">
        <w:t>Jeffry Foran</w:t>
      </w:r>
    </w:p>
    <w:p w:rsidR="005F636C" w:rsidRDefault="002D799D" w:rsidP="005F636C">
      <w:pPr>
        <w:pStyle w:val="ListParagraph"/>
        <w:numPr>
          <w:ilvl w:val="0"/>
          <w:numId w:val="19"/>
        </w:numPr>
        <w:ind w:left="360" w:hanging="360"/>
        <w:jc w:val="both"/>
      </w:pPr>
      <w:r w:rsidRPr="005F636C">
        <w:rPr>
          <w:b/>
        </w:rPr>
        <w:t xml:space="preserve">Seating of Alternates: </w:t>
      </w:r>
      <w:r w:rsidR="005F636C" w:rsidRPr="005F636C">
        <w:t>Jo</w:t>
      </w:r>
      <w:r w:rsidR="005F636C">
        <w:t>s</w:t>
      </w:r>
      <w:r w:rsidR="005F636C" w:rsidRPr="005F636C">
        <w:t xml:space="preserve">hua Wilson was seated as acting chairperson and </w:t>
      </w:r>
      <w:r w:rsidRPr="007B499E">
        <w:t xml:space="preserve">Harold </w:t>
      </w:r>
      <w:proofErr w:type="spellStart"/>
      <w:r w:rsidRPr="007B499E">
        <w:t>L’Hote</w:t>
      </w:r>
      <w:proofErr w:type="spellEnd"/>
      <w:r w:rsidRPr="007B499E">
        <w:t xml:space="preserve"> was seated</w:t>
      </w:r>
      <w:r w:rsidR="0038486C">
        <w:t xml:space="preserve"> as an alternate</w:t>
      </w:r>
      <w:r w:rsidR="00A742FC" w:rsidRPr="007B499E">
        <w:t>.</w:t>
      </w:r>
    </w:p>
    <w:p w:rsidR="005F636C" w:rsidRPr="007B499E" w:rsidRDefault="005F636C" w:rsidP="005F636C">
      <w:pPr>
        <w:pStyle w:val="ListParagraph"/>
        <w:ind w:left="360"/>
        <w:jc w:val="both"/>
      </w:pPr>
    </w:p>
    <w:p w:rsidR="00F549F6" w:rsidRPr="007B499E" w:rsidRDefault="00A744DF" w:rsidP="003710A3">
      <w:pPr>
        <w:spacing w:line="480" w:lineRule="auto"/>
        <w:jc w:val="both"/>
        <w:rPr>
          <w:color w:val="000000"/>
        </w:rPr>
      </w:pPr>
      <w:r>
        <w:rPr>
          <w:b/>
        </w:rPr>
        <w:t xml:space="preserve">      </w:t>
      </w:r>
      <w:r w:rsidR="00F549F6" w:rsidRPr="007B499E">
        <w:rPr>
          <w:b/>
        </w:rPr>
        <w:t>Other attendee(s):</w:t>
      </w:r>
      <w:r w:rsidR="00F549F6" w:rsidRPr="007B499E">
        <w:t xml:space="preserve"> </w:t>
      </w:r>
      <w:r>
        <w:t>S</w:t>
      </w:r>
      <w:r w:rsidR="001011AE">
        <w:t xml:space="preserve">hawn Mullen, </w:t>
      </w:r>
      <w:r w:rsidR="00267276">
        <w:t>A</w:t>
      </w:r>
      <w:r w:rsidR="001011AE" w:rsidRPr="007B499E">
        <w:rPr>
          <w:color w:val="000000"/>
        </w:rPr>
        <w:t>cting Parks and Rec</w:t>
      </w:r>
      <w:r w:rsidR="003C4F30">
        <w:rPr>
          <w:color w:val="000000"/>
        </w:rPr>
        <w:t>reation</w:t>
      </w:r>
      <w:r w:rsidR="001011AE" w:rsidRPr="007B499E">
        <w:rPr>
          <w:color w:val="000000"/>
        </w:rPr>
        <w:t xml:space="preserve"> Director</w:t>
      </w:r>
    </w:p>
    <w:p w:rsidR="00F549F6" w:rsidRPr="00A744DF" w:rsidRDefault="00823DCB" w:rsidP="00A744DF">
      <w:pPr>
        <w:rPr>
          <w:b/>
          <w:color w:val="000000"/>
        </w:rPr>
      </w:pPr>
      <w:r>
        <w:rPr>
          <w:b/>
          <w:color w:val="000000"/>
        </w:rPr>
        <w:t>3</w:t>
      </w:r>
      <w:r w:rsidR="00A744DF">
        <w:rPr>
          <w:b/>
          <w:color w:val="000000"/>
        </w:rPr>
        <w:t xml:space="preserve">.   </w:t>
      </w:r>
      <w:r w:rsidR="003710A3" w:rsidRPr="00A744DF">
        <w:rPr>
          <w:b/>
          <w:color w:val="000000"/>
        </w:rPr>
        <w:t>Approval of Minutes:</w:t>
      </w:r>
    </w:p>
    <w:p w:rsidR="00A744DF" w:rsidRPr="003C4F30" w:rsidRDefault="00A744DF" w:rsidP="00A744DF">
      <w:pPr>
        <w:pStyle w:val="ListParagraph"/>
        <w:numPr>
          <w:ilvl w:val="0"/>
          <w:numId w:val="14"/>
        </w:numPr>
        <w:ind w:left="450" w:hanging="90"/>
        <w:rPr>
          <w:b/>
          <w:color w:val="000000"/>
        </w:rPr>
      </w:pPr>
      <w:r w:rsidRPr="003C4F30">
        <w:rPr>
          <w:b/>
          <w:color w:val="000000"/>
        </w:rPr>
        <w:t xml:space="preserve"> </w:t>
      </w:r>
      <w:r w:rsidR="005F636C">
        <w:rPr>
          <w:b/>
          <w:color w:val="000000"/>
        </w:rPr>
        <w:t>November 19</w:t>
      </w:r>
      <w:r w:rsidR="003710A3" w:rsidRPr="003C4F30">
        <w:rPr>
          <w:b/>
          <w:color w:val="000000"/>
        </w:rPr>
        <w:t>, 2014 Meeting</w:t>
      </w:r>
      <w:r w:rsidR="00C86E6A">
        <w:rPr>
          <w:b/>
          <w:color w:val="000000"/>
        </w:rPr>
        <w:t xml:space="preserve"> Minutes</w:t>
      </w:r>
    </w:p>
    <w:p w:rsidR="00A744DF" w:rsidRDefault="00A744DF" w:rsidP="00A744DF">
      <w:pPr>
        <w:ind w:left="720" w:hanging="360"/>
        <w:jc w:val="both"/>
      </w:pPr>
    </w:p>
    <w:p w:rsidR="00F549F6" w:rsidRPr="00C86E6A" w:rsidRDefault="004C7B3E" w:rsidP="00A744DF">
      <w:pPr>
        <w:ind w:left="360"/>
        <w:rPr>
          <w:b/>
          <w:i/>
        </w:rPr>
      </w:pPr>
      <w:r w:rsidRPr="00C86E6A">
        <w:rPr>
          <w:b/>
          <w:i/>
        </w:rPr>
        <w:t>Mr.</w:t>
      </w:r>
      <w:r w:rsidR="00ED0B6D" w:rsidRPr="00C86E6A">
        <w:rPr>
          <w:b/>
          <w:i/>
        </w:rPr>
        <w:t xml:space="preserve"> </w:t>
      </w:r>
      <w:proofErr w:type="spellStart"/>
      <w:r w:rsidR="005F636C" w:rsidRPr="00C86E6A">
        <w:rPr>
          <w:b/>
          <w:i/>
        </w:rPr>
        <w:t>Kavalkovich</w:t>
      </w:r>
      <w:proofErr w:type="spellEnd"/>
      <w:r w:rsidR="00ED0B6D" w:rsidRPr="00C86E6A">
        <w:rPr>
          <w:b/>
          <w:i/>
        </w:rPr>
        <w:t xml:space="preserve"> made a motion to approve the minutes of </w:t>
      </w:r>
      <w:r w:rsidR="00FA2088">
        <w:rPr>
          <w:b/>
          <w:i/>
        </w:rPr>
        <w:t>November 19</w:t>
      </w:r>
      <w:r w:rsidR="00ED0B6D" w:rsidRPr="00C86E6A">
        <w:rPr>
          <w:b/>
          <w:i/>
        </w:rPr>
        <w:t xml:space="preserve">, 2014. </w:t>
      </w:r>
      <w:r w:rsidR="009E2ABE" w:rsidRPr="00C86E6A">
        <w:rPr>
          <w:b/>
          <w:i/>
        </w:rPr>
        <w:t xml:space="preserve"> </w:t>
      </w:r>
      <w:r w:rsidR="00ED0B6D" w:rsidRPr="00C86E6A">
        <w:rPr>
          <w:b/>
          <w:i/>
        </w:rPr>
        <w:t xml:space="preserve">The motion was seconded by </w:t>
      </w:r>
      <w:r w:rsidRPr="00C86E6A">
        <w:rPr>
          <w:b/>
          <w:i/>
        </w:rPr>
        <w:t>Mr.</w:t>
      </w:r>
      <w:r w:rsidR="00ED0B6D" w:rsidRPr="00C86E6A">
        <w:rPr>
          <w:b/>
          <w:i/>
        </w:rPr>
        <w:t xml:space="preserve"> </w:t>
      </w:r>
      <w:proofErr w:type="spellStart"/>
      <w:r w:rsidR="00F77F4F" w:rsidRPr="00C86E6A">
        <w:rPr>
          <w:b/>
          <w:i/>
        </w:rPr>
        <w:t>L’Hote</w:t>
      </w:r>
      <w:proofErr w:type="spellEnd"/>
      <w:r w:rsidR="00ED0B6D" w:rsidRPr="00C86E6A">
        <w:rPr>
          <w:b/>
          <w:i/>
        </w:rPr>
        <w:t>.</w:t>
      </w:r>
    </w:p>
    <w:p w:rsidR="00F549F6" w:rsidRPr="007B499E" w:rsidRDefault="00ED0B6D" w:rsidP="00ED0B6D">
      <w:pPr>
        <w:jc w:val="right"/>
        <w:rPr>
          <w:b/>
          <w:i/>
          <w:color w:val="000000"/>
        </w:rPr>
      </w:pPr>
      <w:r w:rsidRPr="007B499E">
        <w:rPr>
          <w:b/>
          <w:i/>
          <w:color w:val="000000"/>
        </w:rPr>
        <w:t>The motion passed unanimously</w:t>
      </w:r>
      <w:r w:rsidR="00913CC7">
        <w:rPr>
          <w:b/>
          <w:i/>
          <w:color w:val="000000"/>
        </w:rPr>
        <w:t>.</w:t>
      </w:r>
    </w:p>
    <w:p w:rsidR="00ED0B6D" w:rsidRPr="007B499E" w:rsidRDefault="00ED0B6D" w:rsidP="00ED0B6D">
      <w:pPr>
        <w:jc w:val="right"/>
        <w:rPr>
          <w:b/>
          <w:i/>
          <w:color w:val="000000"/>
        </w:rPr>
      </w:pPr>
    </w:p>
    <w:p w:rsidR="00D175C9" w:rsidRPr="00A744DF" w:rsidRDefault="00A744DF" w:rsidP="00A744DF">
      <w:pPr>
        <w:rPr>
          <w:color w:val="000000"/>
        </w:rPr>
      </w:pPr>
      <w:r>
        <w:rPr>
          <w:b/>
          <w:color w:val="000000"/>
        </w:rPr>
        <w:t>4</w:t>
      </w:r>
      <w:r w:rsidR="009E2ABE">
        <w:rPr>
          <w:b/>
          <w:color w:val="000000"/>
        </w:rPr>
        <w:t xml:space="preserve">.  </w:t>
      </w:r>
      <w:r w:rsidR="00827F89">
        <w:rPr>
          <w:b/>
          <w:color w:val="000000"/>
        </w:rPr>
        <w:t xml:space="preserve"> </w:t>
      </w:r>
      <w:r w:rsidR="00D175C9" w:rsidRPr="00A744DF">
        <w:rPr>
          <w:b/>
          <w:color w:val="000000"/>
        </w:rPr>
        <w:t xml:space="preserve">Communications, Enforcement and Public Comment: </w:t>
      </w:r>
    </w:p>
    <w:p w:rsidR="00D175C9" w:rsidRPr="007B499E" w:rsidRDefault="00D175C9" w:rsidP="00D175C9">
      <w:pPr>
        <w:ind w:left="360"/>
        <w:rPr>
          <w:color w:val="000000"/>
        </w:rPr>
      </w:pPr>
    </w:p>
    <w:p w:rsidR="00823DCB" w:rsidRDefault="00823DCB" w:rsidP="00823DCB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27F89">
        <w:rPr>
          <w:b/>
          <w:color w:val="000000"/>
        </w:rPr>
        <w:t xml:space="preserve"> </w:t>
      </w:r>
      <w:r w:rsidRPr="00823DCB">
        <w:rPr>
          <w:b/>
          <w:color w:val="000000"/>
          <w:u w:val="single"/>
        </w:rPr>
        <w:t>Communications</w:t>
      </w:r>
      <w:r>
        <w:rPr>
          <w:b/>
          <w:color w:val="000000"/>
        </w:rPr>
        <w:t xml:space="preserve">:  </w:t>
      </w:r>
      <w:r w:rsidR="00F77F4F" w:rsidRPr="00823DCB">
        <w:rPr>
          <w:b/>
          <w:color w:val="000000"/>
        </w:rPr>
        <w:t xml:space="preserve">Natural Resources Conservation Service (NRCS): </w:t>
      </w:r>
      <w:r w:rsidR="00AD304E" w:rsidRPr="00823DCB">
        <w:rPr>
          <w:b/>
          <w:color w:val="000000"/>
        </w:rPr>
        <w:t xml:space="preserve">Richard </w:t>
      </w:r>
      <w:r w:rsidR="006D510B" w:rsidRPr="00823DCB">
        <w:rPr>
          <w:b/>
          <w:color w:val="000000"/>
        </w:rPr>
        <w:t>D.</w:t>
      </w:r>
    </w:p>
    <w:p w:rsidR="003A7C7F" w:rsidRPr="00823DCB" w:rsidRDefault="00823DCB" w:rsidP="00823DCB">
      <w:pPr>
        <w:rPr>
          <w:b/>
          <w:color w:val="000000"/>
        </w:rPr>
      </w:pPr>
      <w:r>
        <w:rPr>
          <w:b/>
          <w:color w:val="000000"/>
        </w:rPr>
        <w:t xml:space="preserve">  </w:t>
      </w:r>
      <w:r w:rsidR="006D510B" w:rsidRPr="00823DCB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="00827F89">
        <w:rPr>
          <w:b/>
          <w:color w:val="000000"/>
        </w:rPr>
        <w:t xml:space="preserve"> </w:t>
      </w:r>
      <w:r w:rsidR="00AD304E" w:rsidRPr="00823DCB">
        <w:rPr>
          <w:b/>
          <w:color w:val="000000"/>
        </w:rPr>
        <w:t>O’Connor, 211</w:t>
      </w:r>
      <w:r w:rsidR="00F77F4F" w:rsidRPr="00823DCB">
        <w:rPr>
          <w:b/>
          <w:color w:val="000000"/>
        </w:rPr>
        <w:t xml:space="preserve"> Middle Haddam Road</w:t>
      </w:r>
      <w:r w:rsidR="006D510B" w:rsidRPr="00823DCB">
        <w:rPr>
          <w:b/>
          <w:color w:val="000000"/>
        </w:rPr>
        <w:t>, Middle Haddam; M03/B18/L37</w:t>
      </w:r>
    </w:p>
    <w:p w:rsidR="006D510B" w:rsidRDefault="00823DCB" w:rsidP="00823DCB">
      <w:pPr>
        <w:pStyle w:val="ListParagraph"/>
        <w:ind w:left="360" w:hanging="90"/>
        <w:rPr>
          <w:color w:val="000000"/>
        </w:rPr>
      </w:pPr>
      <w:r>
        <w:rPr>
          <w:color w:val="000000"/>
        </w:rPr>
        <w:t xml:space="preserve"> </w:t>
      </w:r>
      <w:r w:rsidR="00827F89">
        <w:rPr>
          <w:color w:val="000000"/>
        </w:rPr>
        <w:t xml:space="preserve"> </w:t>
      </w:r>
      <w:r w:rsidR="00341B92">
        <w:rPr>
          <w:color w:val="000000"/>
        </w:rPr>
        <w:t>The NRCS (Federal Agency) sent a c</w:t>
      </w:r>
      <w:r w:rsidR="006D510B" w:rsidRPr="006D510B">
        <w:rPr>
          <w:color w:val="000000"/>
        </w:rPr>
        <w:t xml:space="preserve">ourtesy notification on </w:t>
      </w:r>
      <w:r w:rsidR="00F718F5">
        <w:rPr>
          <w:color w:val="000000"/>
        </w:rPr>
        <w:t xml:space="preserve">a </w:t>
      </w:r>
      <w:r w:rsidR="006D510B">
        <w:rPr>
          <w:color w:val="000000"/>
        </w:rPr>
        <w:t xml:space="preserve">proposed </w:t>
      </w:r>
      <w:r w:rsidR="006D510B" w:rsidRPr="006D510B">
        <w:rPr>
          <w:color w:val="000000"/>
        </w:rPr>
        <w:t xml:space="preserve">timber harvest </w:t>
      </w:r>
      <w:r w:rsidR="006D510B">
        <w:rPr>
          <w:color w:val="000000"/>
        </w:rPr>
        <w:t>and habitat improvements</w:t>
      </w:r>
      <w:r w:rsidR="0038486C">
        <w:rPr>
          <w:color w:val="000000"/>
        </w:rPr>
        <w:t xml:space="preserve"> on 211 Middle Haddam Road</w:t>
      </w:r>
      <w:r w:rsidR="00FE4A66">
        <w:rPr>
          <w:color w:val="000000"/>
        </w:rPr>
        <w:t>, Middle Haddam</w:t>
      </w:r>
      <w:r w:rsidR="006D510B">
        <w:rPr>
          <w:color w:val="000000"/>
        </w:rPr>
        <w:t>.</w:t>
      </w:r>
      <w:r w:rsidR="0038486C">
        <w:rPr>
          <w:color w:val="000000"/>
        </w:rPr>
        <w:t xml:space="preserve">  </w:t>
      </w:r>
      <w:r w:rsidR="00C86E6A">
        <w:rPr>
          <w:color w:val="000000"/>
        </w:rPr>
        <w:t>Activity</w:t>
      </w:r>
      <w:r w:rsidR="0038486C">
        <w:rPr>
          <w:color w:val="000000"/>
        </w:rPr>
        <w:t xml:space="preserve"> consists of </w:t>
      </w:r>
      <w:r w:rsidR="0038486C" w:rsidRPr="006D510B">
        <w:rPr>
          <w:color w:val="000000"/>
        </w:rPr>
        <w:t>timber</w:t>
      </w:r>
      <w:r w:rsidR="0038486C">
        <w:rPr>
          <w:color w:val="000000"/>
        </w:rPr>
        <w:t xml:space="preserve"> thinning and </w:t>
      </w:r>
      <w:r w:rsidR="006D510B" w:rsidRPr="006D510B">
        <w:rPr>
          <w:color w:val="000000"/>
        </w:rPr>
        <w:t>moderate chemic</w:t>
      </w:r>
      <w:r w:rsidR="006D510B">
        <w:rPr>
          <w:color w:val="000000"/>
        </w:rPr>
        <w:t>al</w:t>
      </w:r>
      <w:r w:rsidR="00C86E6A">
        <w:rPr>
          <w:color w:val="000000"/>
        </w:rPr>
        <w:t xml:space="preserve">.  </w:t>
      </w:r>
      <w:r w:rsidR="00FE4A66">
        <w:rPr>
          <w:color w:val="000000"/>
        </w:rPr>
        <w:t>P</w:t>
      </w:r>
      <w:r w:rsidR="00C86E6A">
        <w:rPr>
          <w:color w:val="000000"/>
        </w:rPr>
        <w:t xml:space="preserve">roposed </w:t>
      </w:r>
      <w:r w:rsidR="00FE4A66">
        <w:rPr>
          <w:color w:val="000000"/>
        </w:rPr>
        <w:t xml:space="preserve">work is </w:t>
      </w:r>
      <w:r w:rsidR="00C86E6A">
        <w:rPr>
          <w:color w:val="000000"/>
        </w:rPr>
        <w:t>aw</w:t>
      </w:r>
      <w:r w:rsidR="006D510B">
        <w:rPr>
          <w:color w:val="000000"/>
        </w:rPr>
        <w:t>ay from wetlands</w:t>
      </w:r>
      <w:r w:rsidR="00C86E6A">
        <w:rPr>
          <w:color w:val="000000"/>
        </w:rPr>
        <w:t xml:space="preserve"> area</w:t>
      </w:r>
      <w:r w:rsidR="006D510B">
        <w:rPr>
          <w:color w:val="000000"/>
        </w:rPr>
        <w:t>.</w:t>
      </w:r>
    </w:p>
    <w:p w:rsidR="006D4B05" w:rsidRPr="007B499E" w:rsidRDefault="006D4B05" w:rsidP="00D175C9">
      <w:pPr>
        <w:pStyle w:val="ListParagraph"/>
        <w:ind w:left="1440"/>
        <w:rPr>
          <w:color w:val="000000"/>
        </w:rPr>
      </w:pPr>
    </w:p>
    <w:p w:rsidR="004C7B3E" w:rsidRPr="00FD3C2F" w:rsidRDefault="00FD3C2F" w:rsidP="00446330">
      <w:pPr>
        <w:ind w:left="360"/>
        <w:rPr>
          <w:b/>
          <w:color w:val="000000"/>
        </w:rPr>
      </w:pPr>
      <w:r w:rsidRPr="00FD3C2F">
        <w:rPr>
          <w:b/>
          <w:color w:val="000000"/>
          <w:u w:val="single"/>
        </w:rPr>
        <w:t>Enforcement</w:t>
      </w:r>
      <w:r>
        <w:rPr>
          <w:b/>
          <w:color w:val="000000"/>
        </w:rPr>
        <w:t>:</w:t>
      </w:r>
      <w:r w:rsidR="00446330">
        <w:rPr>
          <w:b/>
          <w:color w:val="000000"/>
        </w:rPr>
        <w:t xml:space="preserve">   </w:t>
      </w:r>
      <w:r w:rsidR="004C7B3E" w:rsidRPr="00FD3C2F">
        <w:rPr>
          <w:b/>
          <w:color w:val="000000"/>
        </w:rPr>
        <w:t xml:space="preserve">Cease and Desist Order – 85 </w:t>
      </w:r>
      <w:proofErr w:type="spellStart"/>
      <w:r w:rsidR="004C7B3E" w:rsidRPr="00FD3C2F">
        <w:rPr>
          <w:b/>
          <w:color w:val="000000"/>
        </w:rPr>
        <w:t>Midwood</w:t>
      </w:r>
      <w:proofErr w:type="spellEnd"/>
      <w:r w:rsidR="004C7B3E" w:rsidRPr="00FD3C2F">
        <w:rPr>
          <w:b/>
          <w:color w:val="000000"/>
        </w:rPr>
        <w:t xml:space="preserve"> Farm R</w:t>
      </w:r>
      <w:r w:rsidR="00651B21" w:rsidRPr="00FD3C2F">
        <w:rPr>
          <w:b/>
          <w:color w:val="000000"/>
        </w:rPr>
        <w:t>oa</w:t>
      </w:r>
      <w:r w:rsidR="004C7B3E" w:rsidRPr="00FD3C2F">
        <w:rPr>
          <w:b/>
          <w:color w:val="000000"/>
        </w:rPr>
        <w:t>d</w:t>
      </w:r>
      <w:r w:rsidR="00446330">
        <w:rPr>
          <w:b/>
          <w:color w:val="000000"/>
        </w:rPr>
        <w:t xml:space="preserve"> – M18/B40/L6R-4 </w:t>
      </w:r>
      <w:r w:rsidR="002E777E">
        <w:rPr>
          <w:b/>
          <w:color w:val="000000"/>
        </w:rPr>
        <w:t>(Continued from 10</w:t>
      </w:r>
      <w:r w:rsidR="0099700C" w:rsidRPr="00FD3C2F">
        <w:rPr>
          <w:b/>
          <w:color w:val="000000"/>
        </w:rPr>
        <w:t>/29/2014)</w:t>
      </w:r>
    </w:p>
    <w:p w:rsidR="00E73FA6" w:rsidRDefault="00FD3C2F" w:rsidP="00FD3C2F">
      <w:pPr>
        <w:pStyle w:val="ListParagraph"/>
        <w:ind w:left="360" w:hanging="90"/>
        <w:rPr>
          <w:color w:val="000000"/>
        </w:rPr>
      </w:pPr>
      <w:r>
        <w:rPr>
          <w:color w:val="000000"/>
        </w:rPr>
        <w:t xml:space="preserve">  </w:t>
      </w:r>
      <w:r w:rsidR="00C86E6A">
        <w:rPr>
          <w:color w:val="000000"/>
        </w:rPr>
        <w:t xml:space="preserve">A letter </w:t>
      </w:r>
      <w:r w:rsidR="00C7440B">
        <w:rPr>
          <w:color w:val="000000"/>
        </w:rPr>
        <w:t xml:space="preserve">dated December 9, 2014 </w:t>
      </w:r>
      <w:r w:rsidR="00C86E6A">
        <w:rPr>
          <w:color w:val="000000"/>
        </w:rPr>
        <w:t xml:space="preserve">was received </w:t>
      </w:r>
      <w:r w:rsidR="0038486C">
        <w:rPr>
          <w:color w:val="000000"/>
        </w:rPr>
        <w:t>from Mark W. Fr</w:t>
      </w:r>
      <w:r w:rsidR="00E73FA6">
        <w:rPr>
          <w:color w:val="000000"/>
        </w:rPr>
        <w:t xml:space="preserve">iend, P.E. Soil Scientist from </w:t>
      </w:r>
      <w:r w:rsidR="00827F89">
        <w:rPr>
          <w:color w:val="000000"/>
        </w:rPr>
        <w:t xml:space="preserve"> </w:t>
      </w:r>
      <w:proofErr w:type="spellStart"/>
      <w:r w:rsidR="00E73FA6">
        <w:rPr>
          <w:color w:val="000000"/>
        </w:rPr>
        <w:t>M</w:t>
      </w:r>
      <w:r w:rsidR="0038486C">
        <w:rPr>
          <w:color w:val="000000"/>
        </w:rPr>
        <w:t>egson</w:t>
      </w:r>
      <w:proofErr w:type="spellEnd"/>
      <w:r w:rsidR="0038486C">
        <w:rPr>
          <w:color w:val="000000"/>
        </w:rPr>
        <w:t xml:space="preserve">, </w:t>
      </w:r>
      <w:proofErr w:type="spellStart"/>
      <w:r w:rsidR="0038486C">
        <w:rPr>
          <w:color w:val="000000"/>
        </w:rPr>
        <w:t>Heagle</w:t>
      </w:r>
      <w:proofErr w:type="spellEnd"/>
      <w:r w:rsidR="0038486C">
        <w:rPr>
          <w:color w:val="000000"/>
        </w:rPr>
        <w:t xml:space="preserve"> &amp; Friend, on behalf of Carol Morris</w:t>
      </w:r>
      <w:r w:rsidR="00E73FA6">
        <w:rPr>
          <w:color w:val="000000"/>
        </w:rPr>
        <w:t>,</w:t>
      </w:r>
      <w:r w:rsidR="0038486C">
        <w:rPr>
          <w:color w:val="000000"/>
        </w:rPr>
        <w:t xml:space="preserve"> requesting this item be tabled at the December </w:t>
      </w:r>
      <w:r w:rsidR="00E73FA6">
        <w:rPr>
          <w:color w:val="000000"/>
        </w:rPr>
        <w:t xml:space="preserve">17, 2014 IWWA Meeting.  </w:t>
      </w:r>
    </w:p>
    <w:p w:rsidR="00E73FA6" w:rsidRDefault="00E73FA6" w:rsidP="0038486C">
      <w:pPr>
        <w:pStyle w:val="ListParagraph"/>
        <w:ind w:left="900"/>
        <w:rPr>
          <w:color w:val="000000"/>
        </w:rPr>
      </w:pPr>
    </w:p>
    <w:p w:rsidR="00FD3C2F" w:rsidRDefault="00E73FA6" w:rsidP="00FD3C2F">
      <w:pPr>
        <w:pStyle w:val="ListParagraph"/>
        <w:ind w:left="360"/>
        <w:rPr>
          <w:b/>
          <w:i/>
        </w:rPr>
      </w:pPr>
      <w:r w:rsidRPr="00C86E6A">
        <w:rPr>
          <w:b/>
          <w:i/>
          <w:color w:val="000000"/>
        </w:rPr>
        <w:t>Acting Chairperson Wilson made a motion to t</w:t>
      </w:r>
      <w:r w:rsidR="0038486C" w:rsidRPr="00C86E6A">
        <w:rPr>
          <w:b/>
          <w:i/>
          <w:color w:val="000000"/>
        </w:rPr>
        <w:t xml:space="preserve">able item to the next regularly scheduled Inland Wetlands Watercourse Agency </w:t>
      </w:r>
      <w:r w:rsidRPr="00C86E6A">
        <w:rPr>
          <w:b/>
          <w:i/>
          <w:color w:val="000000"/>
        </w:rPr>
        <w:t>meeting on January 28</w:t>
      </w:r>
      <w:r w:rsidR="00FD3C2F">
        <w:rPr>
          <w:b/>
          <w:i/>
          <w:color w:val="000000"/>
        </w:rPr>
        <w:t xml:space="preserve">, 2015.  </w:t>
      </w:r>
      <w:r w:rsidR="00C86E6A" w:rsidRPr="00C86E6A">
        <w:rPr>
          <w:b/>
          <w:i/>
          <w:color w:val="000000"/>
        </w:rPr>
        <w:t xml:space="preserve">The motion was seconded by Mr. </w:t>
      </w:r>
      <w:proofErr w:type="spellStart"/>
      <w:r w:rsidR="00C86E6A" w:rsidRPr="00C86E6A">
        <w:rPr>
          <w:b/>
          <w:i/>
        </w:rPr>
        <w:t>Kavalkovich</w:t>
      </w:r>
      <w:proofErr w:type="spellEnd"/>
      <w:r w:rsidR="00C86E6A" w:rsidRPr="00C86E6A">
        <w:rPr>
          <w:b/>
          <w:i/>
        </w:rPr>
        <w:t>.</w:t>
      </w:r>
    </w:p>
    <w:p w:rsidR="006D4B05" w:rsidRDefault="00C86E6A" w:rsidP="00FD3C2F">
      <w:pPr>
        <w:pStyle w:val="ListParagraph"/>
        <w:ind w:left="1080" w:firstLine="360"/>
        <w:rPr>
          <w:b/>
          <w:i/>
          <w:color w:val="000000"/>
        </w:rPr>
      </w:pPr>
      <w:r>
        <w:t xml:space="preserve"> </w:t>
      </w:r>
      <w:r w:rsidR="00827F89">
        <w:t xml:space="preserve"> </w:t>
      </w:r>
      <w:r w:rsidR="00827F89">
        <w:tab/>
      </w:r>
      <w:r w:rsidR="00827F89">
        <w:tab/>
      </w:r>
      <w:r w:rsidR="00827F89">
        <w:tab/>
      </w:r>
      <w:r w:rsidR="00827F89">
        <w:tab/>
      </w:r>
      <w:r w:rsidR="00827F89">
        <w:tab/>
        <w:t xml:space="preserve">        </w:t>
      </w:r>
      <w:r>
        <w:t xml:space="preserve"> </w:t>
      </w:r>
      <w:r w:rsidR="006D4B05" w:rsidRPr="007B499E">
        <w:rPr>
          <w:b/>
          <w:i/>
          <w:color w:val="000000"/>
        </w:rPr>
        <w:t>The motion passed unanimously.</w:t>
      </w:r>
    </w:p>
    <w:p w:rsidR="00446330" w:rsidRPr="007B499E" w:rsidRDefault="00446330" w:rsidP="00FD3C2F">
      <w:pPr>
        <w:pStyle w:val="ListParagraph"/>
        <w:ind w:left="1080" w:firstLine="360"/>
        <w:rPr>
          <w:color w:val="000000"/>
        </w:rPr>
      </w:pPr>
    </w:p>
    <w:p w:rsidR="00EF477B" w:rsidRDefault="00C86E6A" w:rsidP="00A5579F">
      <w:pPr>
        <w:ind w:left="1440" w:right="-90" w:hanging="990"/>
        <w:rPr>
          <w:color w:val="000000"/>
        </w:rPr>
      </w:pPr>
      <w:r w:rsidRPr="00827F89">
        <w:rPr>
          <w:b/>
          <w:color w:val="000000"/>
          <w:u w:val="single"/>
        </w:rPr>
        <w:lastRenderedPageBreak/>
        <w:t>Public Comment</w:t>
      </w:r>
      <w:r>
        <w:rPr>
          <w:color w:val="000000"/>
        </w:rPr>
        <w:t>:</w:t>
      </w:r>
    </w:p>
    <w:p w:rsidR="00C86E6A" w:rsidRDefault="00C86E6A" w:rsidP="00827F89">
      <w:pPr>
        <w:ind w:left="450"/>
        <w:rPr>
          <w:color w:val="000000"/>
        </w:rPr>
      </w:pPr>
      <w:r>
        <w:rPr>
          <w:color w:val="000000"/>
        </w:rPr>
        <w:t xml:space="preserve">William </w:t>
      </w:r>
      <w:proofErr w:type="spellStart"/>
      <w:r>
        <w:rPr>
          <w:color w:val="000000"/>
        </w:rPr>
        <w:t>Choma</w:t>
      </w:r>
      <w:proofErr w:type="spellEnd"/>
      <w:r>
        <w:rPr>
          <w:color w:val="000000"/>
        </w:rPr>
        <w:t xml:space="preserve">, 20 </w:t>
      </w:r>
      <w:proofErr w:type="spellStart"/>
      <w:r>
        <w:rPr>
          <w:color w:val="000000"/>
        </w:rPr>
        <w:t>Namonee</w:t>
      </w:r>
      <w:proofErr w:type="spellEnd"/>
      <w:r>
        <w:rPr>
          <w:color w:val="000000"/>
        </w:rPr>
        <w:t xml:space="preserve"> Trail, spoke </w:t>
      </w:r>
      <w:r w:rsidR="003722A9">
        <w:rPr>
          <w:color w:val="000000"/>
        </w:rPr>
        <w:t>regarding IWWA</w:t>
      </w:r>
      <w:r>
        <w:rPr>
          <w:color w:val="000000"/>
        </w:rPr>
        <w:t xml:space="preserve"> Application #IW2013-06</w:t>
      </w:r>
      <w:r w:rsidR="00C7440B">
        <w:rPr>
          <w:color w:val="000000"/>
        </w:rPr>
        <w:t>-</w:t>
      </w:r>
      <w:r>
        <w:rPr>
          <w:color w:val="000000"/>
        </w:rPr>
        <w:t>92555</w:t>
      </w:r>
      <w:r w:rsidR="00AA6CA5">
        <w:rPr>
          <w:color w:val="000000"/>
        </w:rPr>
        <w:t xml:space="preserve">, </w:t>
      </w:r>
      <w:r w:rsidR="00341B92">
        <w:rPr>
          <w:color w:val="000000"/>
        </w:rPr>
        <w:t>d</w:t>
      </w:r>
      <w:r w:rsidR="00446330">
        <w:rPr>
          <w:color w:val="000000"/>
        </w:rPr>
        <w:t xml:space="preserve">ated June </w:t>
      </w:r>
      <w:r w:rsidR="00341B92">
        <w:rPr>
          <w:color w:val="000000"/>
        </w:rPr>
        <w:t>20, 2013</w:t>
      </w:r>
      <w:r w:rsidR="006D4AE3">
        <w:rPr>
          <w:color w:val="000000"/>
        </w:rPr>
        <w:t>;</w:t>
      </w:r>
      <w:r w:rsidR="00341B92">
        <w:rPr>
          <w:color w:val="000000"/>
        </w:rPr>
        <w:t xml:space="preserve"> </w:t>
      </w:r>
      <w:r w:rsidR="003722A9">
        <w:rPr>
          <w:color w:val="000000"/>
        </w:rPr>
        <w:t xml:space="preserve">0000 </w:t>
      </w:r>
      <w:proofErr w:type="spellStart"/>
      <w:r w:rsidR="003722A9">
        <w:rPr>
          <w:color w:val="000000"/>
        </w:rPr>
        <w:t>Wangonk</w:t>
      </w:r>
      <w:proofErr w:type="spellEnd"/>
      <w:r w:rsidR="003722A9">
        <w:rPr>
          <w:color w:val="000000"/>
        </w:rPr>
        <w:t xml:space="preserve"> Trail, </w:t>
      </w:r>
      <w:r w:rsidR="00AA6CA5">
        <w:rPr>
          <w:color w:val="000000"/>
        </w:rPr>
        <w:t xml:space="preserve">Princess </w:t>
      </w:r>
      <w:proofErr w:type="spellStart"/>
      <w:r w:rsidR="00AA6CA5">
        <w:rPr>
          <w:color w:val="000000"/>
        </w:rPr>
        <w:t>Pocotopaug</w:t>
      </w:r>
      <w:proofErr w:type="spellEnd"/>
      <w:r w:rsidR="00AA6CA5">
        <w:rPr>
          <w:color w:val="000000"/>
        </w:rPr>
        <w:t xml:space="preserve"> Boat Dock / S</w:t>
      </w:r>
      <w:r>
        <w:rPr>
          <w:color w:val="000000"/>
        </w:rPr>
        <w:t xml:space="preserve">ea </w:t>
      </w:r>
      <w:r w:rsidR="00AA6CA5">
        <w:rPr>
          <w:color w:val="000000"/>
        </w:rPr>
        <w:t>Wall R</w:t>
      </w:r>
      <w:r>
        <w:rPr>
          <w:color w:val="000000"/>
        </w:rPr>
        <w:t>epair</w:t>
      </w:r>
      <w:r w:rsidR="003722A9">
        <w:rPr>
          <w:color w:val="000000"/>
        </w:rPr>
        <w:t xml:space="preserve"> M9A/B70C/L44.</w:t>
      </w:r>
      <w:r>
        <w:rPr>
          <w:color w:val="000000"/>
        </w:rPr>
        <w:t xml:space="preserve">  </w:t>
      </w:r>
      <w:r w:rsidR="003722A9">
        <w:rPr>
          <w:color w:val="000000"/>
        </w:rPr>
        <w:t xml:space="preserve">Mr. </w:t>
      </w:r>
      <w:proofErr w:type="spellStart"/>
      <w:r w:rsidR="003722A9">
        <w:rPr>
          <w:color w:val="000000"/>
        </w:rPr>
        <w:t>Choma’s</w:t>
      </w:r>
      <w:proofErr w:type="spellEnd"/>
      <w:r w:rsidR="003722A9">
        <w:rPr>
          <w:color w:val="000000"/>
        </w:rPr>
        <w:t xml:space="preserve"> concerns were the t</w:t>
      </w:r>
      <w:r>
        <w:rPr>
          <w:color w:val="000000"/>
        </w:rPr>
        <w:t xml:space="preserve">hree stipulations </w:t>
      </w:r>
      <w:r w:rsidR="003722A9">
        <w:rPr>
          <w:color w:val="000000"/>
        </w:rPr>
        <w:t>issued with the approval of this application</w:t>
      </w:r>
      <w:r w:rsidR="00341B92">
        <w:rPr>
          <w:color w:val="000000"/>
        </w:rPr>
        <w:t>,</w:t>
      </w:r>
      <w:r w:rsidR="00BA2C24">
        <w:rPr>
          <w:color w:val="000000"/>
        </w:rPr>
        <w:t xml:space="preserve"> </w:t>
      </w:r>
      <w:r w:rsidR="003722A9">
        <w:rPr>
          <w:color w:val="000000"/>
        </w:rPr>
        <w:t>which consisted of (1) C</w:t>
      </w:r>
      <w:r w:rsidR="00C7440B">
        <w:rPr>
          <w:color w:val="000000"/>
        </w:rPr>
        <w:t xml:space="preserve">onduct </w:t>
      </w:r>
      <w:r w:rsidR="003722A9">
        <w:rPr>
          <w:color w:val="000000"/>
        </w:rPr>
        <w:t xml:space="preserve">a </w:t>
      </w:r>
      <w:r w:rsidR="00C7440B">
        <w:rPr>
          <w:color w:val="000000"/>
        </w:rPr>
        <w:t>survey prior to construction,</w:t>
      </w:r>
      <w:r w:rsidR="003722A9">
        <w:rPr>
          <w:color w:val="000000"/>
        </w:rPr>
        <w:t xml:space="preserve"> (2) </w:t>
      </w:r>
      <w:r w:rsidR="00BA2C24">
        <w:rPr>
          <w:color w:val="000000"/>
        </w:rPr>
        <w:t>T</w:t>
      </w:r>
      <w:r w:rsidR="00C7440B">
        <w:rPr>
          <w:color w:val="000000"/>
        </w:rPr>
        <w:t xml:space="preserve">he new seawall was not to extend 12” or more, </w:t>
      </w:r>
      <w:r w:rsidR="00BA2C24">
        <w:rPr>
          <w:color w:val="000000"/>
        </w:rPr>
        <w:t xml:space="preserve">and (3) A </w:t>
      </w:r>
      <w:r w:rsidR="00C7440B">
        <w:rPr>
          <w:color w:val="000000"/>
        </w:rPr>
        <w:t xml:space="preserve">survey </w:t>
      </w:r>
      <w:r w:rsidR="00BA2C24">
        <w:rPr>
          <w:color w:val="000000"/>
        </w:rPr>
        <w:t xml:space="preserve">to be </w:t>
      </w:r>
      <w:r w:rsidR="00341B92">
        <w:rPr>
          <w:color w:val="000000"/>
        </w:rPr>
        <w:t>conducted</w:t>
      </w:r>
      <w:r w:rsidR="00BA2C24">
        <w:rPr>
          <w:color w:val="000000"/>
        </w:rPr>
        <w:t xml:space="preserve"> </w:t>
      </w:r>
      <w:r w:rsidR="00C7440B">
        <w:rPr>
          <w:color w:val="000000"/>
        </w:rPr>
        <w:t xml:space="preserve">after the work </w:t>
      </w:r>
      <w:r w:rsidR="00BA2C24">
        <w:rPr>
          <w:color w:val="000000"/>
        </w:rPr>
        <w:t>was completed</w:t>
      </w:r>
      <w:r w:rsidR="00C7440B">
        <w:rPr>
          <w:color w:val="000000"/>
        </w:rPr>
        <w:t xml:space="preserve"> to ensure that it did not exceed 12 </w:t>
      </w:r>
      <w:r w:rsidR="00341B92">
        <w:rPr>
          <w:color w:val="000000"/>
        </w:rPr>
        <w:t>“</w:t>
      </w:r>
      <w:r w:rsidR="00BA2C24">
        <w:rPr>
          <w:color w:val="000000"/>
        </w:rPr>
        <w:t xml:space="preserve">.  In addition, Mr. </w:t>
      </w:r>
      <w:proofErr w:type="spellStart"/>
      <w:r w:rsidR="00BA2C24">
        <w:rPr>
          <w:color w:val="000000"/>
        </w:rPr>
        <w:t>Choma</w:t>
      </w:r>
      <w:proofErr w:type="spellEnd"/>
      <w:r w:rsidR="00BA2C24">
        <w:rPr>
          <w:color w:val="000000"/>
        </w:rPr>
        <w:t xml:space="preserve"> voiced concerns regarding </w:t>
      </w:r>
      <w:r w:rsidR="00C7440B">
        <w:rPr>
          <w:color w:val="000000"/>
        </w:rPr>
        <w:t xml:space="preserve">the </w:t>
      </w:r>
      <w:r w:rsidR="00BA2C24">
        <w:rPr>
          <w:color w:val="000000"/>
        </w:rPr>
        <w:t>excavator and</w:t>
      </w:r>
      <w:r w:rsidR="00AA6CA5">
        <w:rPr>
          <w:color w:val="000000"/>
        </w:rPr>
        <w:t xml:space="preserve"> </w:t>
      </w:r>
      <w:r w:rsidR="00BA2C24">
        <w:rPr>
          <w:color w:val="000000"/>
        </w:rPr>
        <w:t>concrete pad</w:t>
      </w:r>
      <w:r w:rsidR="00A5579F">
        <w:rPr>
          <w:color w:val="000000"/>
        </w:rPr>
        <w:t xml:space="preserve"> used to conduct this work.  </w:t>
      </w:r>
      <w:r w:rsidR="00D63CA4">
        <w:rPr>
          <w:color w:val="000000"/>
        </w:rPr>
        <w:t xml:space="preserve">A </w:t>
      </w:r>
      <w:r w:rsidR="00C7440B">
        <w:rPr>
          <w:color w:val="000000"/>
        </w:rPr>
        <w:t>video</w:t>
      </w:r>
      <w:r w:rsidR="00D63CA4">
        <w:rPr>
          <w:color w:val="000000"/>
        </w:rPr>
        <w:t xml:space="preserve"> taken by Mr. </w:t>
      </w:r>
      <w:proofErr w:type="spellStart"/>
      <w:r w:rsidR="00D63CA4">
        <w:rPr>
          <w:color w:val="000000"/>
        </w:rPr>
        <w:t>Choma</w:t>
      </w:r>
      <w:proofErr w:type="spellEnd"/>
      <w:r w:rsidR="00D63CA4">
        <w:rPr>
          <w:color w:val="000000"/>
        </w:rPr>
        <w:t xml:space="preserve"> will be distributed</w:t>
      </w:r>
      <w:r w:rsidR="00C7440B">
        <w:rPr>
          <w:color w:val="000000"/>
        </w:rPr>
        <w:t xml:space="preserve"> to the members </w:t>
      </w:r>
      <w:r w:rsidR="000C6DF0">
        <w:rPr>
          <w:color w:val="000000"/>
        </w:rPr>
        <w:t>for viewing</w:t>
      </w:r>
      <w:r w:rsidR="00A5579F">
        <w:rPr>
          <w:color w:val="000000"/>
        </w:rPr>
        <w:t xml:space="preserve"> prior to the next meeting and </w:t>
      </w:r>
      <w:r w:rsidR="000C6DF0">
        <w:rPr>
          <w:color w:val="000000"/>
        </w:rPr>
        <w:t>members</w:t>
      </w:r>
      <w:r w:rsidR="00A5579F">
        <w:rPr>
          <w:color w:val="000000"/>
        </w:rPr>
        <w:t xml:space="preserve"> will </w:t>
      </w:r>
      <w:r w:rsidR="00560BFC">
        <w:rPr>
          <w:color w:val="000000"/>
        </w:rPr>
        <w:t xml:space="preserve">be </w:t>
      </w:r>
      <w:r w:rsidR="00A5579F">
        <w:rPr>
          <w:color w:val="000000"/>
        </w:rPr>
        <w:t>provide</w:t>
      </w:r>
      <w:r w:rsidR="00560BFC">
        <w:rPr>
          <w:color w:val="000000"/>
        </w:rPr>
        <w:t>d</w:t>
      </w:r>
      <w:r w:rsidR="00A5579F">
        <w:rPr>
          <w:color w:val="000000"/>
        </w:rPr>
        <w:t xml:space="preserve"> copies of the application for review prior to the next regularly scheduled meeting (1.28.15).</w:t>
      </w:r>
    </w:p>
    <w:p w:rsidR="00A5579F" w:rsidRDefault="00A5579F" w:rsidP="00A5579F">
      <w:pPr>
        <w:ind w:left="900"/>
        <w:rPr>
          <w:color w:val="000000"/>
        </w:rPr>
      </w:pPr>
    </w:p>
    <w:p w:rsidR="00A5579F" w:rsidRPr="006C5D48" w:rsidRDefault="00A57A2E" w:rsidP="00827F89">
      <w:pPr>
        <w:ind w:left="540"/>
        <w:rPr>
          <w:b/>
          <w:i/>
          <w:color w:val="000000"/>
        </w:rPr>
      </w:pPr>
      <w:r w:rsidRPr="006C5D48">
        <w:rPr>
          <w:b/>
          <w:i/>
          <w:color w:val="000000"/>
        </w:rPr>
        <w:t xml:space="preserve">Acting Chairperson Wilson requested </w:t>
      </w:r>
      <w:r w:rsidR="00DC5B13" w:rsidRPr="006C5D48">
        <w:rPr>
          <w:b/>
          <w:i/>
          <w:color w:val="000000"/>
        </w:rPr>
        <w:t xml:space="preserve">this item </w:t>
      </w:r>
      <w:r w:rsidRPr="006C5D48">
        <w:rPr>
          <w:b/>
          <w:i/>
          <w:color w:val="000000"/>
        </w:rPr>
        <w:t xml:space="preserve">be put </w:t>
      </w:r>
      <w:r w:rsidR="00DC5B13" w:rsidRPr="006C5D48">
        <w:rPr>
          <w:b/>
          <w:i/>
          <w:color w:val="000000"/>
        </w:rPr>
        <w:t>on the agenda under Old Business at our next regularly scheduled meeting</w:t>
      </w:r>
      <w:r w:rsidR="00314C82" w:rsidRPr="006C5D48">
        <w:rPr>
          <w:b/>
          <w:i/>
          <w:color w:val="000000"/>
        </w:rPr>
        <w:t xml:space="preserve"> (1.28.15)</w:t>
      </w:r>
      <w:r w:rsidR="00DC5B13" w:rsidRPr="006C5D48">
        <w:rPr>
          <w:b/>
          <w:i/>
          <w:color w:val="000000"/>
        </w:rPr>
        <w:t>.</w:t>
      </w:r>
    </w:p>
    <w:p w:rsidR="00C86E6A" w:rsidRDefault="00C86E6A" w:rsidP="00C86E6A">
      <w:pPr>
        <w:ind w:left="1440" w:hanging="990"/>
        <w:rPr>
          <w:color w:val="000000"/>
        </w:rPr>
      </w:pPr>
    </w:p>
    <w:p w:rsidR="009D3284" w:rsidRPr="009D3284" w:rsidRDefault="005166EE" w:rsidP="008D0AE7">
      <w:pPr>
        <w:pStyle w:val="ListParagraph"/>
        <w:numPr>
          <w:ilvl w:val="0"/>
          <w:numId w:val="17"/>
        </w:numPr>
        <w:ind w:left="36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D0AE7" w:rsidRPr="00DC5B13">
        <w:rPr>
          <w:b/>
          <w:color w:val="000000"/>
        </w:rPr>
        <w:t>Agent Approval</w:t>
      </w:r>
      <w:r w:rsidR="0090562D" w:rsidRPr="00DC5B13">
        <w:rPr>
          <w:b/>
          <w:color w:val="000000"/>
        </w:rPr>
        <w:t xml:space="preserve">: </w:t>
      </w:r>
      <w:r w:rsidR="008D0AE7" w:rsidRPr="00DC5B13">
        <w:rPr>
          <w:color w:val="000000"/>
        </w:rPr>
        <w:t xml:space="preserve"> </w:t>
      </w:r>
    </w:p>
    <w:p w:rsidR="009D3284" w:rsidRDefault="009D3284" w:rsidP="009D3284">
      <w:pPr>
        <w:pStyle w:val="ListParagraph"/>
        <w:ind w:left="360"/>
        <w:rPr>
          <w:color w:val="000000"/>
        </w:rPr>
      </w:pPr>
    </w:p>
    <w:p w:rsidR="005166EE" w:rsidRDefault="005166EE" w:rsidP="009D3284">
      <w:pPr>
        <w:pStyle w:val="ListParagraph"/>
        <w:ind w:left="36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C5B13" w:rsidRPr="005541E7">
        <w:rPr>
          <w:b/>
          <w:color w:val="000000"/>
        </w:rPr>
        <w:t xml:space="preserve">Stephen and Kyra Woods, 64 North </w:t>
      </w:r>
      <w:r w:rsidR="00185531">
        <w:rPr>
          <w:b/>
          <w:color w:val="000000"/>
        </w:rPr>
        <w:t>Maple Street, M19/</w:t>
      </w:r>
      <w:r w:rsidR="009D3284" w:rsidRPr="005541E7">
        <w:rPr>
          <w:b/>
          <w:color w:val="000000"/>
        </w:rPr>
        <w:t>B39A/L10A-14, 3</w:t>
      </w:r>
      <w:r w:rsidR="009D3284" w:rsidRPr="005541E7">
        <w:rPr>
          <w:b/>
          <w:color w:val="000000"/>
          <w:vertAlign w:val="superscript"/>
        </w:rPr>
        <w:t>rd</w:t>
      </w:r>
      <w:r w:rsidR="009D3284" w:rsidRPr="005541E7">
        <w:rPr>
          <w:b/>
          <w:color w:val="000000"/>
        </w:rPr>
        <w:t xml:space="preserve"> car garage</w:t>
      </w:r>
    </w:p>
    <w:p w:rsidR="005166EE" w:rsidRDefault="005166EE" w:rsidP="009D3284">
      <w:pPr>
        <w:pStyle w:val="ListParagraph"/>
        <w:ind w:left="360"/>
        <w:rPr>
          <w:color w:val="000000"/>
        </w:rPr>
      </w:pPr>
      <w:r>
        <w:rPr>
          <w:b/>
          <w:color w:val="000000"/>
        </w:rPr>
        <w:t xml:space="preserve"> </w:t>
      </w:r>
      <w:proofErr w:type="gramStart"/>
      <w:r w:rsidR="009D3284" w:rsidRPr="005541E7">
        <w:rPr>
          <w:b/>
          <w:color w:val="000000"/>
        </w:rPr>
        <w:t>in</w:t>
      </w:r>
      <w:proofErr w:type="gramEnd"/>
      <w:r w:rsidR="009D3284" w:rsidRPr="005541E7">
        <w:rPr>
          <w:b/>
          <w:color w:val="000000"/>
        </w:rPr>
        <w:t xml:space="preserve"> Upland Review Area.</w:t>
      </w:r>
      <w:r w:rsidR="009D3284">
        <w:rPr>
          <w:color w:val="000000"/>
        </w:rPr>
        <w:t xml:space="preserve">  Acting Chairperson Wilson informed the board that </w:t>
      </w:r>
      <w:proofErr w:type="gramStart"/>
      <w:r w:rsidR="009D3284">
        <w:rPr>
          <w:color w:val="000000"/>
        </w:rPr>
        <w:t>Duly</w:t>
      </w:r>
      <w:proofErr w:type="gramEnd"/>
      <w:r w:rsidR="009D3284">
        <w:rPr>
          <w:color w:val="000000"/>
        </w:rPr>
        <w:t xml:space="preserve"> </w:t>
      </w:r>
    </w:p>
    <w:p w:rsidR="005166EE" w:rsidRDefault="005166EE" w:rsidP="009D3284">
      <w:pPr>
        <w:pStyle w:val="ListParagraph"/>
        <w:ind w:left="360"/>
        <w:rPr>
          <w:color w:val="000000"/>
        </w:rPr>
      </w:pPr>
      <w:r>
        <w:rPr>
          <w:b/>
          <w:color w:val="000000"/>
        </w:rPr>
        <w:t xml:space="preserve"> </w:t>
      </w:r>
      <w:r w:rsidR="009D3284">
        <w:rPr>
          <w:color w:val="000000"/>
        </w:rPr>
        <w:t xml:space="preserve">Authorized Inland Wetlands Agent Jeffry Foran visited </w:t>
      </w:r>
      <w:r w:rsidR="005541E7">
        <w:rPr>
          <w:color w:val="000000"/>
        </w:rPr>
        <w:t>64 North Maple Street</w:t>
      </w:r>
      <w:r w:rsidR="009D3284">
        <w:rPr>
          <w:color w:val="000000"/>
        </w:rPr>
        <w:t xml:space="preserve"> </w:t>
      </w:r>
      <w:r w:rsidR="00827F89">
        <w:rPr>
          <w:color w:val="000000"/>
        </w:rPr>
        <w:t xml:space="preserve">to review the </w:t>
      </w:r>
      <w:r w:rsidR="008263D6">
        <w:rPr>
          <w:color w:val="000000"/>
        </w:rPr>
        <w:t xml:space="preserve"> </w:t>
      </w:r>
    </w:p>
    <w:p w:rsidR="005166EE" w:rsidRDefault="005166EE" w:rsidP="009D3284">
      <w:pPr>
        <w:pStyle w:val="ListParagraph"/>
        <w:ind w:left="360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9D3284">
        <w:rPr>
          <w:color w:val="000000"/>
        </w:rPr>
        <w:t>proposed</w:t>
      </w:r>
      <w:proofErr w:type="gramEnd"/>
      <w:r w:rsidR="009D3284">
        <w:rPr>
          <w:color w:val="000000"/>
        </w:rPr>
        <w:t xml:space="preserve"> activity</w:t>
      </w:r>
      <w:r w:rsidR="00827F89">
        <w:rPr>
          <w:color w:val="000000"/>
        </w:rPr>
        <w:t xml:space="preserve"> on that site</w:t>
      </w:r>
      <w:r w:rsidR="009D3284">
        <w:rPr>
          <w:color w:val="000000"/>
        </w:rPr>
        <w:t xml:space="preserve">.  Mr. Foran found that </w:t>
      </w:r>
      <w:r w:rsidR="00FA2088">
        <w:rPr>
          <w:color w:val="000000"/>
        </w:rPr>
        <w:t xml:space="preserve">the </w:t>
      </w:r>
      <w:r w:rsidR="009D3284">
        <w:rPr>
          <w:color w:val="000000"/>
        </w:rPr>
        <w:t xml:space="preserve">proposed work was sufficient and </w:t>
      </w:r>
    </w:p>
    <w:p w:rsidR="005166EE" w:rsidRDefault="006C5D48" w:rsidP="009D3284">
      <w:pPr>
        <w:pStyle w:val="ListParagraph"/>
        <w:ind w:left="36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is</w:t>
      </w:r>
      <w:r w:rsidR="009D3284">
        <w:rPr>
          <w:color w:val="000000"/>
        </w:rPr>
        <w:t>sued</w:t>
      </w:r>
      <w:proofErr w:type="gramEnd"/>
      <w:r w:rsidR="009D3284">
        <w:rPr>
          <w:color w:val="000000"/>
        </w:rPr>
        <w:t xml:space="preserve"> an agent approval with Erosion &amp; Sediment Controls in place along the downstream </w:t>
      </w:r>
    </w:p>
    <w:p w:rsidR="009D3284" w:rsidRDefault="005166EE" w:rsidP="009D3284">
      <w:pPr>
        <w:pStyle w:val="ListParagraph"/>
        <w:ind w:left="360"/>
        <w:rPr>
          <w:b/>
          <w:color w:val="000000"/>
        </w:rPr>
      </w:pPr>
      <w:r>
        <w:rPr>
          <w:color w:val="000000"/>
        </w:rPr>
        <w:t xml:space="preserve"> </w:t>
      </w:r>
      <w:proofErr w:type="gramStart"/>
      <w:r w:rsidR="009D3284">
        <w:rPr>
          <w:color w:val="000000"/>
        </w:rPr>
        <w:t>slope</w:t>
      </w:r>
      <w:proofErr w:type="gramEnd"/>
      <w:r w:rsidR="009D3284">
        <w:rPr>
          <w:color w:val="000000"/>
        </w:rPr>
        <w:t xml:space="preserve"> in order the protect the wetlands downstream.</w:t>
      </w:r>
    </w:p>
    <w:p w:rsidR="008D0AE7" w:rsidRPr="00DC5B13" w:rsidRDefault="009D3284" w:rsidP="009D3284">
      <w:pPr>
        <w:pStyle w:val="ListParagraph"/>
        <w:ind w:left="360"/>
        <w:rPr>
          <w:b/>
          <w:color w:val="000000"/>
        </w:rPr>
      </w:pPr>
      <w:r>
        <w:rPr>
          <w:color w:val="000000"/>
        </w:rPr>
        <w:t xml:space="preserve"> </w:t>
      </w:r>
    </w:p>
    <w:p w:rsidR="008D0AE7" w:rsidRPr="00827F89" w:rsidRDefault="008D0AE7" w:rsidP="00827F89">
      <w:pPr>
        <w:pStyle w:val="ListParagraph"/>
        <w:numPr>
          <w:ilvl w:val="0"/>
          <w:numId w:val="17"/>
        </w:numPr>
        <w:ind w:left="360"/>
        <w:rPr>
          <w:color w:val="000000"/>
        </w:rPr>
      </w:pPr>
      <w:r w:rsidRPr="00827F89">
        <w:rPr>
          <w:b/>
          <w:color w:val="000000"/>
        </w:rPr>
        <w:t>Reading of the Legal Notice</w:t>
      </w:r>
      <w:r w:rsidR="0090562D" w:rsidRPr="00827F89">
        <w:rPr>
          <w:b/>
          <w:color w:val="000000"/>
        </w:rPr>
        <w:t xml:space="preserve">: </w:t>
      </w:r>
      <w:r w:rsidRPr="00827F89">
        <w:rPr>
          <w:color w:val="000000"/>
        </w:rPr>
        <w:t xml:space="preserve"> None</w:t>
      </w:r>
    </w:p>
    <w:p w:rsidR="008D0AE7" w:rsidRPr="007B499E" w:rsidRDefault="008D0AE7" w:rsidP="008D0AE7">
      <w:pPr>
        <w:pStyle w:val="ListParagraph"/>
        <w:rPr>
          <w:b/>
          <w:color w:val="000000"/>
        </w:rPr>
      </w:pPr>
    </w:p>
    <w:p w:rsidR="009D3284" w:rsidRPr="009D3284" w:rsidRDefault="008D0AE7" w:rsidP="00827F89">
      <w:pPr>
        <w:pStyle w:val="ListParagraph"/>
        <w:numPr>
          <w:ilvl w:val="0"/>
          <w:numId w:val="17"/>
        </w:numPr>
        <w:ind w:left="360"/>
        <w:rPr>
          <w:b/>
          <w:color w:val="000000"/>
        </w:rPr>
      </w:pPr>
      <w:r w:rsidRPr="009D3284">
        <w:rPr>
          <w:b/>
          <w:color w:val="000000"/>
        </w:rPr>
        <w:t>Continued Applications</w:t>
      </w:r>
      <w:r w:rsidR="0090562D" w:rsidRPr="009D3284">
        <w:rPr>
          <w:b/>
          <w:color w:val="000000"/>
        </w:rPr>
        <w:t xml:space="preserve">: </w:t>
      </w:r>
      <w:r w:rsidRPr="009D3284">
        <w:rPr>
          <w:color w:val="000000"/>
        </w:rPr>
        <w:t xml:space="preserve"> </w:t>
      </w:r>
    </w:p>
    <w:p w:rsidR="009D3284" w:rsidRPr="009D3284" w:rsidRDefault="009D3284" w:rsidP="009D3284">
      <w:pPr>
        <w:pStyle w:val="ListParagraph"/>
        <w:rPr>
          <w:b/>
          <w:color w:val="000000"/>
        </w:rPr>
      </w:pPr>
    </w:p>
    <w:p w:rsidR="00B6543E" w:rsidRDefault="009D3284" w:rsidP="00B6543E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9D3284">
        <w:rPr>
          <w:b/>
          <w:color w:val="000000"/>
        </w:rPr>
        <w:t>Application:  Nancy and Buddy Fatscher, 29 Lake Drive, Seawall Repair – M03A/B70A/L10C</w:t>
      </w:r>
    </w:p>
    <w:p w:rsidR="008D0AE7" w:rsidRPr="00B6543E" w:rsidRDefault="00B6543E" w:rsidP="005166EE">
      <w:pPr>
        <w:ind w:left="450"/>
        <w:rPr>
          <w:color w:val="000000"/>
        </w:rPr>
      </w:pPr>
      <w:r w:rsidRPr="00B6543E">
        <w:rPr>
          <w:color w:val="000000"/>
        </w:rPr>
        <w:t xml:space="preserve">Charles Dutch, Land Surveyor, Dutch Associates, began </w:t>
      </w:r>
      <w:r w:rsidR="00B64F07">
        <w:rPr>
          <w:color w:val="000000"/>
        </w:rPr>
        <w:t xml:space="preserve">the presentation </w:t>
      </w:r>
      <w:r w:rsidRPr="00B6543E">
        <w:rPr>
          <w:color w:val="000000"/>
        </w:rPr>
        <w:t xml:space="preserve">by distributing maps, pictures, and </w:t>
      </w:r>
      <w:r w:rsidR="005541E7">
        <w:rPr>
          <w:color w:val="000000"/>
        </w:rPr>
        <w:t xml:space="preserve">the </w:t>
      </w:r>
      <w:r w:rsidRPr="00B6543E">
        <w:rPr>
          <w:color w:val="000000"/>
        </w:rPr>
        <w:t xml:space="preserve">report from the soil scientist.   Mr. Dutch </w:t>
      </w:r>
      <w:r>
        <w:rPr>
          <w:color w:val="000000"/>
        </w:rPr>
        <w:t xml:space="preserve">indicated that the maps define the location of the edge of the lake, the boundary of Flatcher’s property, and the high water mark.  The proposed work consists of keeping </w:t>
      </w:r>
      <w:r w:rsidR="00544AE6">
        <w:rPr>
          <w:color w:val="000000"/>
        </w:rPr>
        <w:t xml:space="preserve">to </w:t>
      </w:r>
      <w:r>
        <w:rPr>
          <w:color w:val="000000"/>
        </w:rPr>
        <w:t xml:space="preserve">the grade to the lake, </w:t>
      </w:r>
      <w:r w:rsidR="00C75803">
        <w:rPr>
          <w:color w:val="000000"/>
        </w:rPr>
        <w:t xml:space="preserve">seawall to </w:t>
      </w:r>
      <w:r>
        <w:rPr>
          <w:color w:val="000000"/>
        </w:rPr>
        <w:t>come up 3 feet</w:t>
      </w:r>
      <w:r w:rsidR="00C75803">
        <w:rPr>
          <w:color w:val="000000"/>
        </w:rPr>
        <w:t>, include erosion control blankets with herbs or low shrub plantings</w:t>
      </w:r>
      <w:r w:rsidR="00185531">
        <w:rPr>
          <w:color w:val="000000"/>
        </w:rPr>
        <w:t xml:space="preserve"> for a length of 60 feet</w:t>
      </w:r>
      <w:r w:rsidR="00C75803">
        <w:rPr>
          <w:color w:val="000000"/>
        </w:rPr>
        <w:t xml:space="preserve">.  Charles Stone, Stone &amp; Garden, Colchester, </w:t>
      </w:r>
      <w:r w:rsidR="003D11D5">
        <w:rPr>
          <w:color w:val="000000"/>
        </w:rPr>
        <w:t xml:space="preserve">distributed his map and </w:t>
      </w:r>
      <w:r w:rsidR="00243541">
        <w:rPr>
          <w:color w:val="000000"/>
        </w:rPr>
        <w:t>plan,</w:t>
      </w:r>
      <w:r w:rsidR="00153BB5">
        <w:rPr>
          <w:color w:val="000000"/>
        </w:rPr>
        <w:t xml:space="preserve"> which offer</w:t>
      </w:r>
      <w:r w:rsidR="00FA2088">
        <w:rPr>
          <w:color w:val="000000"/>
        </w:rPr>
        <w:t>ed</w:t>
      </w:r>
      <w:r w:rsidR="003D11D5">
        <w:rPr>
          <w:color w:val="000000"/>
        </w:rPr>
        <w:t xml:space="preserve"> a second option, proposing to bring rock up to the high </w:t>
      </w:r>
      <w:r w:rsidR="001D27F1">
        <w:rPr>
          <w:color w:val="000000"/>
        </w:rPr>
        <w:t xml:space="preserve">water mark, add fill, </w:t>
      </w:r>
      <w:r w:rsidR="00185531">
        <w:rPr>
          <w:color w:val="000000"/>
        </w:rPr>
        <w:t xml:space="preserve">and </w:t>
      </w:r>
      <w:r w:rsidR="001D27F1">
        <w:rPr>
          <w:color w:val="000000"/>
        </w:rPr>
        <w:t xml:space="preserve">plant </w:t>
      </w:r>
      <w:r w:rsidR="00153BB5">
        <w:rPr>
          <w:color w:val="000000"/>
        </w:rPr>
        <w:t>indigenous</w:t>
      </w:r>
      <w:r w:rsidR="001D27F1">
        <w:rPr>
          <w:color w:val="000000"/>
        </w:rPr>
        <w:t xml:space="preserve"> plants</w:t>
      </w:r>
      <w:r w:rsidR="00185531">
        <w:rPr>
          <w:color w:val="000000"/>
        </w:rPr>
        <w:t xml:space="preserve"> for the 120 feet length of property</w:t>
      </w:r>
      <w:r w:rsidR="001D27F1">
        <w:rPr>
          <w:color w:val="000000"/>
        </w:rPr>
        <w:t xml:space="preserve">.  </w:t>
      </w:r>
      <w:r w:rsidR="008263D6">
        <w:rPr>
          <w:color w:val="000000"/>
        </w:rPr>
        <w:t>Mr. Sto</w:t>
      </w:r>
      <w:r w:rsidR="00185531">
        <w:rPr>
          <w:color w:val="000000"/>
        </w:rPr>
        <w:t xml:space="preserve">ne </w:t>
      </w:r>
      <w:r w:rsidR="008263D6">
        <w:rPr>
          <w:color w:val="000000"/>
        </w:rPr>
        <w:t>suggested this plan will</w:t>
      </w:r>
      <w:r w:rsidR="001D27F1">
        <w:rPr>
          <w:color w:val="000000"/>
        </w:rPr>
        <w:t xml:space="preserve"> preserve the </w:t>
      </w:r>
      <w:r w:rsidR="00185531">
        <w:rPr>
          <w:color w:val="000000"/>
        </w:rPr>
        <w:t xml:space="preserve">120 foot </w:t>
      </w:r>
      <w:r w:rsidR="001D27F1">
        <w:rPr>
          <w:color w:val="000000"/>
        </w:rPr>
        <w:t>shore line, stop erosion and preserve the sidewalk and road.</w:t>
      </w:r>
      <w:r w:rsidR="00243541">
        <w:rPr>
          <w:color w:val="000000"/>
        </w:rPr>
        <w:t xml:space="preserve">  Members voiced that there are two different plans presented and </w:t>
      </w:r>
      <w:r w:rsidR="00B64F07">
        <w:rPr>
          <w:color w:val="000000"/>
        </w:rPr>
        <w:t xml:space="preserve">suggested </w:t>
      </w:r>
      <w:r w:rsidR="00544AE6">
        <w:rPr>
          <w:color w:val="000000"/>
        </w:rPr>
        <w:t>the applicant</w:t>
      </w:r>
      <w:r w:rsidR="00B64F07">
        <w:rPr>
          <w:color w:val="000000"/>
        </w:rPr>
        <w:t xml:space="preserve"> </w:t>
      </w:r>
      <w:r w:rsidR="00243541">
        <w:rPr>
          <w:color w:val="000000"/>
        </w:rPr>
        <w:t>come ba</w:t>
      </w:r>
      <w:r w:rsidR="008263D6">
        <w:rPr>
          <w:color w:val="000000"/>
        </w:rPr>
        <w:t>ck with one plan that reflects the best interest for the lake as well as providing longevity</w:t>
      </w:r>
      <w:r w:rsidR="00185531">
        <w:rPr>
          <w:color w:val="000000"/>
        </w:rPr>
        <w:t xml:space="preserve"> for the seawall repair</w:t>
      </w:r>
      <w:r w:rsidR="00B64F07">
        <w:rPr>
          <w:color w:val="000000"/>
        </w:rPr>
        <w:t>.</w:t>
      </w:r>
    </w:p>
    <w:p w:rsidR="00C94BA5" w:rsidRDefault="00C94BA5" w:rsidP="0090562D">
      <w:pPr>
        <w:rPr>
          <w:color w:val="000000"/>
        </w:rPr>
      </w:pPr>
    </w:p>
    <w:p w:rsidR="00101115" w:rsidRDefault="009E347D" w:rsidP="005166EE">
      <w:pPr>
        <w:ind w:left="540"/>
        <w:rPr>
          <w:color w:val="000000"/>
        </w:rPr>
      </w:pPr>
      <w:r>
        <w:rPr>
          <w:b/>
          <w:i/>
          <w:color w:val="000000"/>
        </w:rPr>
        <w:t>Acting Chairperson</w:t>
      </w:r>
      <w:r w:rsidR="00C04573" w:rsidRPr="008527E8">
        <w:rPr>
          <w:b/>
          <w:i/>
          <w:color w:val="000000"/>
        </w:rPr>
        <w:t xml:space="preserve"> Wilson made the motion to continue t</w:t>
      </w:r>
      <w:r w:rsidR="00FD1685" w:rsidRPr="008527E8">
        <w:rPr>
          <w:b/>
          <w:i/>
          <w:color w:val="000000"/>
        </w:rPr>
        <w:t>his application to the next scheduled regul</w:t>
      </w:r>
      <w:r w:rsidR="00395CB9" w:rsidRPr="008527E8">
        <w:rPr>
          <w:b/>
          <w:i/>
          <w:color w:val="000000"/>
        </w:rPr>
        <w:t xml:space="preserve">ar meeting on </w:t>
      </w:r>
      <w:r w:rsidR="00B64F07">
        <w:rPr>
          <w:b/>
          <w:i/>
          <w:color w:val="000000"/>
        </w:rPr>
        <w:t>January 2</w:t>
      </w:r>
      <w:r w:rsidR="00667077">
        <w:rPr>
          <w:b/>
          <w:i/>
          <w:color w:val="000000"/>
        </w:rPr>
        <w:t>8</w:t>
      </w:r>
      <w:r w:rsidR="00B64F07">
        <w:rPr>
          <w:b/>
          <w:i/>
          <w:color w:val="000000"/>
        </w:rPr>
        <w:t>, 2015</w:t>
      </w:r>
      <w:r w:rsidR="00395CB9" w:rsidRPr="008527E8">
        <w:rPr>
          <w:b/>
          <w:i/>
          <w:color w:val="000000"/>
        </w:rPr>
        <w:t>.  Mr.</w:t>
      </w:r>
      <w:r w:rsidR="00395CB9" w:rsidRPr="008527E8">
        <w:rPr>
          <w:b/>
          <w:i/>
        </w:rPr>
        <w:t xml:space="preserve"> </w:t>
      </w:r>
      <w:r w:rsidR="00667077">
        <w:rPr>
          <w:b/>
          <w:i/>
        </w:rPr>
        <w:t>Wall</w:t>
      </w:r>
      <w:r w:rsidR="00395CB9" w:rsidRPr="008527E8">
        <w:rPr>
          <w:b/>
          <w:i/>
          <w:color w:val="000000"/>
        </w:rPr>
        <w:t xml:space="preserve"> seconded.</w:t>
      </w:r>
    </w:p>
    <w:p w:rsidR="00395CB9" w:rsidRPr="007B499E" w:rsidRDefault="00395CB9" w:rsidP="00395CB9">
      <w:pPr>
        <w:pStyle w:val="ListParagraph"/>
        <w:ind w:left="900"/>
        <w:jc w:val="right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B499E">
        <w:rPr>
          <w:b/>
          <w:i/>
          <w:color w:val="000000"/>
        </w:rPr>
        <w:t>The motion passed unanimously.</w:t>
      </w:r>
    </w:p>
    <w:p w:rsidR="00B6543E" w:rsidRPr="006C5D48" w:rsidRDefault="00B6543E" w:rsidP="006C5D48">
      <w:pPr>
        <w:pStyle w:val="ListParagraph"/>
        <w:numPr>
          <w:ilvl w:val="0"/>
          <w:numId w:val="17"/>
        </w:numPr>
        <w:ind w:left="450" w:hanging="450"/>
        <w:rPr>
          <w:color w:val="000000"/>
        </w:rPr>
      </w:pPr>
      <w:r w:rsidRPr="006C5D48">
        <w:rPr>
          <w:b/>
          <w:color w:val="000000"/>
        </w:rPr>
        <w:lastRenderedPageBreak/>
        <w:t xml:space="preserve">New Applications: </w:t>
      </w:r>
      <w:r w:rsidRPr="006C5D48">
        <w:rPr>
          <w:color w:val="000000"/>
        </w:rPr>
        <w:t>None</w:t>
      </w:r>
    </w:p>
    <w:p w:rsidR="008D0AE7" w:rsidRPr="007B499E" w:rsidRDefault="00395CB9" w:rsidP="00C83A13">
      <w:pPr>
        <w:ind w:left="450"/>
        <w:rPr>
          <w:b/>
          <w:color w:val="000000"/>
        </w:rPr>
      </w:pPr>
      <w:r>
        <w:rPr>
          <w:color w:val="000000"/>
        </w:rPr>
        <w:tab/>
      </w:r>
    </w:p>
    <w:p w:rsidR="008D0AE7" w:rsidRPr="007B499E" w:rsidRDefault="008D0AE7" w:rsidP="006C5D48">
      <w:pPr>
        <w:pStyle w:val="ListParagraph"/>
        <w:numPr>
          <w:ilvl w:val="0"/>
          <w:numId w:val="17"/>
        </w:numPr>
        <w:ind w:left="450" w:hanging="450"/>
        <w:rPr>
          <w:color w:val="000000"/>
        </w:rPr>
      </w:pPr>
      <w:r w:rsidRPr="007B499E">
        <w:rPr>
          <w:b/>
          <w:color w:val="000000"/>
        </w:rPr>
        <w:t>Public Hearings</w:t>
      </w:r>
      <w:r w:rsidR="0090562D">
        <w:rPr>
          <w:b/>
          <w:color w:val="000000"/>
        </w:rPr>
        <w:t xml:space="preserve">: </w:t>
      </w:r>
      <w:r w:rsidRPr="007B499E">
        <w:rPr>
          <w:color w:val="000000"/>
        </w:rPr>
        <w:t xml:space="preserve"> None</w:t>
      </w:r>
    </w:p>
    <w:p w:rsidR="00E57BCD" w:rsidRPr="007B499E" w:rsidRDefault="00E57BCD" w:rsidP="00E57BCD">
      <w:pPr>
        <w:pStyle w:val="ListParagraph"/>
        <w:rPr>
          <w:b/>
          <w:color w:val="000000"/>
        </w:rPr>
      </w:pPr>
    </w:p>
    <w:p w:rsidR="009E347D" w:rsidRPr="009E347D" w:rsidRDefault="003C4F30" w:rsidP="006C5D48">
      <w:pPr>
        <w:pStyle w:val="ListParagraph"/>
        <w:numPr>
          <w:ilvl w:val="0"/>
          <w:numId w:val="17"/>
        </w:numPr>
        <w:ind w:left="450" w:hanging="450"/>
        <w:rPr>
          <w:b/>
          <w:color w:val="000000"/>
        </w:rPr>
      </w:pPr>
      <w:r w:rsidRPr="00185531">
        <w:rPr>
          <w:b/>
          <w:color w:val="000000"/>
        </w:rPr>
        <w:t xml:space="preserve"> </w:t>
      </w:r>
      <w:r w:rsidR="00E57BCD" w:rsidRPr="00185531">
        <w:rPr>
          <w:b/>
          <w:color w:val="000000"/>
        </w:rPr>
        <w:t>New Business</w:t>
      </w:r>
      <w:r w:rsidR="0090562D" w:rsidRPr="00185531">
        <w:rPr>
          <w:b/>
          <w:color w:val="000000"/>
        </w:rPr>
        <w:t xml:space="preserve">: </w:t>
      </w:r>
      <w:r w:rsidR="00E57BCD" w:rsidRPr="00185531">
        <w:rPr>
          <w:color w:val="000000"/>
        </w:rPr>
        <w:t xml:space="preserve"> </w:t>
      </w:r>
    </w:p>
    <w:p w:rsidR="009E347D" w:rsidRPr="009E347D" w:rsidRDefault="009E347D" w:rsidP="009E347D">
      <w:pPr>
        <w:pStyle w:val="ListParagraph"/>
        <w:rPr>
          <w:color w:val="000000"/>
        </w:rPr>
      </w:pPr>
    </w:p>
    <w:p w:rsidR="009E347D" w:rsidRPr="006C5D48" w:rsidRDefault="009E347D" w:rsidP="009E347D">
      <w:pPr>
        <w:pStyle w:val="ListParagraph"/>
        <w:numPr>
          <w:ilvl w:val="0"/>
          <w:numId w:val="21"/>
        </w:numPr>
        <w:rPr>
          <w:b/>
          <w:color w:val="000000"/>
        </w:rPr>
      </w:pPr>
      <w:r w:rsidRPr="006C5D48">
        <w:rPr>
          <w:b/>
          <w:color w:val="000000"/>
        </w:rPr>
        <w:t>Inland Wetlands and Watercourses Agency 2015 Meeting Dates</w:t>
      </w:r>
    </w:p>
    <w:p w:rsidR="009E4190" w:rsidRDefault="009E347D" w:rsidP="009E347D">
      <w:pPr>
        <w:pStyle w:val="ListParagraph"/>
        <w:ind w:left="810"/>
        <w:rPr>
          <w:color w:val="000000"/>
        </w:rPr>
      </w:pPr>
      <w:r>
        <w:rPr>
          <w:color w:val="000000"/>
        </w:rPr>
        <w:t xml:space="preserve">The members reviewed the tentative </w:t>
      </w:r>
      <w:r w:rsidR="006C5D48">
        <w:rPr>
          <w:color w:val="000000"/>
        </w:rPr>
        <w:t>meeting date schedule</w:t>
      </w:r>
      <w:r>
        <w:rPr>
          <w:color w:val="000000"/>
        </w:rPr>
        <w:t xml:space="preserve"> for 2015.  </w:t>
      </w:r>
    </w:p>
    <w:p w:rsidR="009E347D" w:rsidRDefault="009E347D" w:rsidP="009E347D">
      <w:pPr>
        <w:pStyle w:val="ListParagraph"/>
        <w:ind w:left="810"/>
        <w:rPr>
          <w:color w:val="000000"/>
        </w:rPr>
      </w:pPr>
    </w:p>
    <w:p w:rsidR="009E347D" w:rsidRPr="009E347D" w:rsidRDefault="009E347D" w:rsidP="006C5D48">
      <w:pPr>
        <w:pStyle w:val="ListParagraph"/>
        <w:ind w:left="540"/>
        <w:rPr>
          <w:b/>
          <w:i/>
          <w:color w:val="000000"/>
        </w:rPr>
      </w:pPr>
      <w:r w:rsidRPr="009E347D">
        <w:rPr>
          <w:b/>
          <w:i/>
          <w:color w:val="000000"/>
        </w:rPr>
        <w:t>Mr. Hill made the motion to approve the 2015 IWWA Meeting Dates.  Mr. Talbot seconded.</w:t>
      </w:r>
    </w:p>
    <w:p w:rsidR="009E347D" w:rsidRDefault="009E347D" w:rsidP="009E347D">
      <w:pPr>
        <w:pStyle w:val="ListParagraph"/>
        <w:ind w:left="810"/>
        <w:rPr>
          <w:b/>
          <w:i/>
          <w:color w:val="000000"/>
        </w:rPr>
      </w:pPr>
      <w:r w:rsidRPr="009E347D">
        <w:rPr>
          <w:b/>
          <w:i/>
          <w:color w:val="000000"/>
        </w:rPr>
        <w:tab/>
      </w:r>
      <w:r w:rsidRPr="009E347D">
        <w:rPr>
          <w:b/>
          <w:i/>
          <w:color w:val="000000"/>
        </w:rPr>
        <w:tab/>
      </w:r>
      <w:r w:rsidRPr="009E347D">
        <w:rPr>
          <w:b/>
          <w:i/>
          <w:color w:val="000000"/>
        </w:rPr>
        <w:tab/>
      </w:r>
      <w:r w:rsidRPr="009E347D">
        <w:rPr>
          <w:b/>
          <w:i/>
          <w:color w:val="000000"/>
        </w:rPr>
        <w:tab/>
      </w:r>
      <w:r w:rsidRPr="009E347D">
        <w:rPr>
          <w:b/>
          <w:i/>
          <w:color w:val="000000"/>
        </w:rPr>
        <w:tab/>
      </w:r>
      <w:r w:rsidRPr="009E347D">
        <w:rPr>
          <w:b/>
          <w:i/>
          <w:color w:val="000000"/>
        </w:rPr>
        <w:tab/>
        <w:t xml:space="preserve">          The motion passed unanimously.</w:t>
      </w:r>
    </w:p>
    <w:p w:rsidR="00544AE6" w:rsidRPr="009E347D" w:rsidRDefault="00544AE6" w:rsidP="009E347D">
      <w:pPr>
        <w:pStyle w:val="ListParagraph"/>
        <w:ind w:left="810"/>
        <w:rPr>
          <w:b/>
          <w:i/>
          <w:color w:val="000000"/>
        </w:rPr>
      </w:pPr>
    </w:p>
    <w:p w:rsidR="003C4F30" w:rsidRDefault="00C90234" w:rsidP="00C90234">
      <w:pPr>
        <w:pStyle w:val="ListParagraph"/>
        <w:numPr>
          <w:ilvl w:val="0"/>
          <w:numId w:val="21"/>
        </w:numPr>
        <w:rPr>
          <w:b/>
          <w:color w:val="000000"/>
        </w:rPr>
      </w:pPr>
      <w:r>
        <w:rPr>
          <w:b/>
          <w:color w:val="000000"/>
        </w:rPr>
        <w:t xml:space="preserve">Agent Approvals and Authorized Agents: </w:t>
      </w:r>
    </w:p>
    <w:p w:rsidR="00C90234" w:rsidRDefault="00C90234" w:rsidP="00312DB2">
      <w:pPr>
        <w:pStyle w:val="ListParagraph"/>
        <w:ind w:left="540"/>
        <w:rPr>
          <w:color w:val="000000"/>
        </w:rPr>
      </w:pPr>
      <w:r>
        <w:rPr>
          <w:color w:val="000000"/>
        </w:rPr>
        <w:t xml:space="preserve">Acting Chairperson Wilson informed the members that he took the </w:t>
      </w:r>
      <w:r w:rsidRPr="00C90234">
        <w:rPr>
          <w:color w:val="000000"/>
        </w:rPr>
        <w:t>Municipal Wetland Training Course</w:t>
      </w:r>
      <w:r>
        <w:rPr>
          <w:color w:val="000000"/>
        </w:rPr>
        <w:t xml:space="preserve"> to assist with reviews when Jeffry Foran is unavailable. </w:t>
      </w:r>
    </w:p>
    <w:p w:rsidR="00C90234" w:rsidRDefault="00C90234" w:rsidP="00C90234">
      <w:pPr>
        <w:pStyle w:val="ListParagraph"/>
        <w:ind w:left="810"/>
        <w:rPr>
          <w:color w:val="000000"/>
        </w:rPr>
      </w:pPr>
      <w:r>
        <w:rPr>
          <w:color w:val="000000"/>
        </w:rPr>
        <w:t xml:space="preserve"> </w:t>
      </w:r>
    </w:p>
    <w:p w:rsidR="00C90234" w:rsidRPr="00C90234" w:rsidRDefault="00C90234" w:rsidP="00312DB2">
      <w:pPr>
        <w:pStyle w:val="ListParagraph"/>
        <w:ind w:left="540"/>
        <w:rPr>
          <w:b/>
          <w:i/>
          <w:color w:val="000000"/>
        </w:rPr>
      </w:pPr>
      <w:r w:rsidRPr="00C90234">
        <w:rPr>
          <w:b/>
          <w:i/>
          <w:color w:val="000000"/>
        </w:rPr>
        <w:t>Mr. Hill made a motio</w:t>
      </w:r>
      <w:r>
        <w:rPr>
          <w:b/>
          <w:i/>
          <w:color w:val="000000"/>
        </w:rPr>
        <w:t>n to appoint Joshua Wilson as a</w:t>
      </w:r>
      <w:r w:rsidRPr="00C90234">
        <w:rPr>
          <w:b/>
          <w:i/>
          <w:color w:val="000000"/>
        </w:rPr>
        <w:t xml:space="preserve"> Duly Authorized Agent for the Inland Wetlands </w:t>
      </w:r>
      <w:r>
        <w:rPr>
          <w:b/>
          <w:i/>
          <w:color w:val="000000"/>
        </w:rPr>
        <w:t xml:space="preserve">and Watercourses Agency </w:t>
      </w:r>
      <w:r w:rsidRPr="00C90234">
        <w:rPr>
          <w:b/>
          <w:i/>
          <w:color w:val="000000"/>
        </w:rPr>
        <w:t>in order to fill in when Jeffry Foran is not available.  Mr. Boule seconded.</w:t>
      </w:r>
    </w:p>
    <w:p w:rsidR="00C90234" w:rsidRPr="00C90234" w:rsidRDefault="00C90234" w:rsidP="00C90234">
      <w:pPr>
        <w:pStyle w:val="ListParagraph"/>
        <w:ind w:left="8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E347D">
        <w:rPr>
          <w:b/>
          <w:i/>
          <w:color w:val="000000"/>
        </w:rPr>
        <w:t>The motion passed unanimously.</w:t>
      </w:r>
      <w:r>
        <w:rPr>
          <w:color w:val="000000"/>
        </w:rPr>
        <w:tab/>
      </w:r>
    </w:p>
    <w:p w:rsidR="00E57BCD" w:rsidRPr="007B499E" w:rsidRDefault="00E57BCD" w:rsidP="00E57BCD">
      <w:pPr>
        <w:pStyle w:val="ListParagraph"/>
        <w:rPr>
          <w:b/>
          <w:color w:val="000000"/>
        </w:rPr>
      </w:pPr>
    </w:p>
    <w:p w:rsidR="009E4190" w:rsidRDefault="00E57BCD" w:rsidP="00312DB2">
      <w:pPr>
        <w:pStyle w:val="ListParagraph"/>
        <w:numPr>
          <w:ilvl w:val="0"/>
          <w:numId w:val="17"/>
        </w:numPr>
        <w:ind w:left="450" w:hanging="450"/>
        <w:rPr>
          <w:color w:val="000000"/>
        </w:rPr>
      </w:pPr>
      <w:r w:rsidRPr="007B499E">
        <w:rPr>
          <w:b/>
          <w:color w:val="000000"/>
        </w:rPr>
        <w:t>Old Business</w:t>
      </w:r>
      <w:r w:rsidR="00395CB9">
        <w:rPr>
          <w:b/>
          <w:color w:val="000000"/>
        </w:rPr>
        <w:t>:</w:t>
      </w:r>
      <w:r w:rsidRPr="007B499E">
        <w:rPr>
          <w:color w:val="000000"/>
        </w:rPr>
        <w:t xml:space="preserve"> </w:t>
      </w:r>
      <w:r w:rsidR="00395CB9">
        <w:rPr>
          <w:color w:val="000000"/>
        </w:rPr>
        <w:t xml:space="preserve">  </w:t>
      </w:r>
    </w:p>
    <w:p w:rsidR="009E4190" w:rsidRPr="009E4190" w:rsidRDefault="009E4190" w:rsidP="009E4190">
      <w:pPr>
        <w:pStyle w:val="ListParagraph"/>
        <w:rPr>
          <w:color w:val="000000"/>
        </w:rPr>
      </w:pPr>
    </w:p>
    <w:p w:rsidR="00E57BCD" w:rsidRPr="00312DB2" w:rsidRDefault="00312DB2" w:rsidP="00312DB2">
      <w:pPr>
        <w:ind w:left="450"/>
        <w:rPr>
          <w:color w:val="000000"/>
        </w:rPr>
      </w:pPr>
      <w:r w:rsidRPr="00312DB2">
        <w:rPr>
          <w:color w:val="000000"/>
        </w:rPr>
        <w:t>Mr. Hill requested that the Phosphorus Ban Ordinance Update be added to the next regularly scheduled meeting agenda (1.28.15)</w:t>
      </w:r>
      <w:r>
        <w:rPr>
          <w:color w:val="000000"/>
        </w:rPr>
        <w:t xml:space="preserve"> under Old Business</w:t>
      </w:r>
      <w:r w:rsidRPr="00312DB2">
        <w:rPr>
          <w:color w:val="000000"/>
        </w:rPr>
        <w:t>.</w:t>
      </w:r>
    </w:p>
    <w:p w:rsidR="00312DB2" w:rsidRPr="009E4190" w:rsidRDefault="00312DB2" w:rsidP="00312DB2">
      <w:pPr>
        <w:ind w:left="450"/>
        <w:rPr>
          <w:color w:val="000000"/>
        </w:rPr>
      </w:pPr>
    </w:p>
    <w:p w:rsidR="00E57BCD" w:rsidRPr="007B499E" w:rsidRDefault="00E57BCD" w:rsidP="00E57BCD">
      <w:pPr>
        <w:pStyle w:val="ListParagraph"/>
        <w:rPr>
          <w:b/>
          <w:color w:val="000000"/>
        </w:rPr>
      </w:pPr>
    </w:p>
    <w:p w:rsidR="00E57BCD" w:rsidRPr="007B499E" w:rsidRDefault="00E57BCD" w:rsidP="00312DB2">
      <w:pPr>
        <w:pStyle w:val="ListParagraph"/>
        <w:numPr>
          <w:ilvl w:val="0"/>
          <w:numId w:val="17"/>
        </w:numPr>
        <w:ind w:left="450" w:hanging="450"/>
        <w:rPr>
          <w:b/>
          <w:color w:val="000000"/>
        </w:rPr>
      </w:pPr>
      <w:r w:rsidRPr="007B499E">
        <w:rPr>
          <w:b/>
          <w:color w:val="000000"/>
        </w:rPr>
        <w:t>Public Comments:</w:t>
      </w:r>
      <w:r w:rsidR="009E4190">
        <w:rPr>
          <w:b/>
          <w:color w:val="000000"/>
        </w:rPr>
        <w:t xml:space="preserve"> </w:t>
      </w:r>
      <w:r w:rsidR="009E4190" w:rsidRPr="009E4190">
        <w:rPr>
          <w:color w:val="000000"/>
        </w:rPr>
        <w:t>None</w:t>
      </w:r>
    </w:p>
    <w:p w:rsidR="00E57BCD" w:rsidRPr="007B499E" w:rsidRDefault="00E57BCD" w:rsidP="00E57BCD">
      <w:pPr>
        <w:pStyle w:val="ListParagraph"/>
        <w:rPr>
          <w:b/>
          <w:color w:val="000000"/>
        </w:rPr>
      </w:pPr>
    </w:p>
    <w:p w:rsidR="00E57BCD" w:rsidRPr="007B499E" w:rsidRDefault="00E57BCD" w:rsidP="00312DB2">
      <w:pPr>
        <w:pStyle w:val="ListParagraph"/>
        <w:numPr>
          <w:ilvl w:val="0"/>
          <w:numId w:val="17"/>
        </w:numPr>
        <w:ind w:left="450" w:hanging="450"/>
        <w:rPr>
          <w:b/>
          <w:color w:val="000000"/>
        </w:rPr>
      </w:pPr>
      <w:r w:rsidRPr="007B499E">
        <w:rPr>
          <w:b/>
          <w:color w:val="000000"/>
        </w:rPr>
        <w:t>Adjournment:</w:t>
      </w:r>
    </w:p>
    <w:p w:rsidR="00F549F6" w:rsidRPr="007B499E" w:rsidRDefault="00F549F6" w:rsidP="00F549F6">
      <w:pPr>
        <w:rPr>
          <w:color w:val="000000"/>
        </w:rPr>
      </w:pPr>
    </w:p>
    <w:p w:rsidR="001812BF" w:rsidRDefault="001812BF" w:rsidP="001812BF">
      <w:pPr>
        <w:ind w:left="360"/>
        <w:rPr>
          <w:b/>
          <w:i/>
          <w:color w:val="000000"/>
        </w:rPr>
      </w:pPr>
      <w:r w:rsidRPr="007B499E">
        <w:rPr>
          <w:b/>
          <w:i/>
          <w:color w:val="000000"/>
        </w:rPr>
        <w:t xml:space="preserve">Mr. </w:t>
      </w:r>
      <w:r w:rsidR="009E347D">
        <w:rPr>
          <w:b/>
          <w:i/>
          <w:color w:val="000000"/>
        </w:rPr>
        <w:t>Talbot</w:t>
      </w:r>
      <w:r w:rsidRPr="007B499E">
        <w:rPr>
          <w:b/>
          <w:i/>
          <w:color w:val="000000"/>
        </w:rPr>
        <w:t xml:space="preserve"> made a motion to adjourn the meeting. </w:t>
      </w:r>
      <w:r w:rsidR="0090562D">
        <w:rPr>
          <w:b/>
          <w:i/>
          <w:color w:val="000000"/>
        </w:rPr>
        <w:t xml:space="preserve"> </w:t>
      </w:r>
      <w:r w:rsidRPr="007B499E">
        <w:rPr>
          <w:b/>
          <w:i/>
          <w:color w:val="000000"/>
        </w:rPr>
        <w:t xml:space="preserve">The motion was seconded by Mr. </w:t>
      </w:r>
      <w:r w:rsidR="009E347D">
        <w:rPr>
          <w:b/>
          <w:i/>
          <w:color w:val="000000"/>
        </w:rPr>
        <w:t>Hill</w:t>
      </w:r>
      <w:r w:rsidRPr="007B499E">
        <w:rPr>
          <w:b/>
          <w:i/>
          <w:color w:val="000000"/>
        </w:rPr>
        <w:t xml:space="preserve">. </w:t>
      </w:r>
    </w:p>
    <w:p w:rsidR="00765440" w:rsidRPr="007B499E" w:rsidRDefault="00765440" w:rsidP="001812BF">
      <w:pPr>
        <w:ind w:left="360"/>
        <w:rPr>
          <w:b/>
          <w:i/>
          <w:color w:val="000000"/>
        </w:rPr>
      </w:pPr>
    </w:p>
    <w:p w:rsidR="001812BF" w:rsidRDefault="001812BF" w:rsidP="001812BF">
      <w:pPr>
        <w:ind w:left="360"/>
        <w:jc w:val="right"/>
        <w:rPr>
          <w:b/>
          <w:i/>
          <w:color w:val="000000"/>
        </w:rPr>
      </w:pPr>
      <w:r w:rsidRPr="007B499E">
        <w:rPr>
          <w:b/>
          <w:i/>
          <w:color w:val="000000"/>
        </w:rPr>
        <w:t>The motion passed unanimously.</w:t>
      </w:r>
    </w:p>
    <w:p w:rsidR="00765440" w:rsidRPr="007B499E" w:rsidRDefault="00765440" w:rsidP="001812BF">
      <w:pPr>
        <w:ind w:left="360"/>
        <w:jc w:val="right"/>
        <w:rPr>
          <w:b/>
          <w:i/>
          <w:color w:val="000000"/>
        </w:rPr>
      </w:pPr>
    </w:p>
    <w:p w:rsidR="00F549F6" w:rsidRPr="007B499E" w:rsidRDefault="001812BF" w:rsidP="001812BF">
      <w:pPr>
        <w:ind w:left="360"/>
        <w:rPr>
          <w:b/>
          <w:i/>
          <w:color w:val="000000"/>
        </w:rPr>
      </w:pPr>
      <w:r w:rsidRPr="007B499E">
        <w:rPr>
          <w:b/>
          <w:i/>
          <w:color w:val="000000"/>
        </w:rPr>
        <w:t>Meeting was adjourned at 7:</w:t>
      </w:r>
      <w:r w:rsidR="009E347D">
        <w:rPr>
          <w:b/>
          <w:i/>
          <w:color w:val="000000"/>
        </w:rPr>
        <w:t>47</w:t>
      </w:r>
      <w:r w:rsidR="0090562D">
        <w:rPr>
          <w:b/>
          <w:i/>
          <w:color w:val="000000"/>
        </w:rPr>
        <w:t xml:space="preserve"> pm</w:t>
      </w:r>
      <w:r w:rsidRPr="007B499E">
        <w:rPr>
          <w:b/>
          <w:i/>
          <w:color w:val="000000"/>
        </w:rPr>
        <w:t xml:space="preserve">. </w:t>
      </w:r>
    </w:p>
    <w:p w:rsidR="00F549F6" w:rsidRPr="007B499E" w:rsidRDefault="00F549F6" w:rsidP="00F549F6">
      <w:pPr>
        <w:rPr>
          <w:color w:val="000000"/>
        </w:rPr>
      </w:pPr>
    </w:p>
    <w:p w:rsidR="00F549F6" w:rsidRPr="007B499E" w:rsidRDefault="00F549F6" w:rsidP="00F549F6">
      <w:pPr>
        <w:rPr>
          <w:color w:val="000000"/>
        </w:rPr>
      </w:pPr>
    </w:p>
    <w:p w:rsidR="00F43C6B" w:rsidRPr="007B499E" w:rsidRDefault="001812BF" w:rsidP="00F43C6B">
      <w:pPr>
        <w:rPr>
          <w:color w:val="000000"/>
        </w:rPr>
      </w:pPr>
      <w:r w:rsidRPr="007B499E">
        <w:rPr>
          <w:color w:val="000000"/>
        </w:rPr>
        <w:t xml:space="preserve">Respectfully submitted, </w:t>
      </w:r>
    </w:p>
    <w:p w:rsidR="001812BF" w:rsidRPr="007B499E" w:rsidRDefault="001812BF" w:rsidP="00F43C6B">
      <w:pPr>
        <w:rPr>
          <w:color w:val="000000"/>
        </w:rPr>
      </w:pPr>
    </w:p>
    <w:p w:rsidR="001812BF" w:rsidRPr="007B499E" w:rsidRDefault="006C0387" w:rsidP="00F43C6B">
      <w:pPr>
        <w:rPr>
          <w:color w:val="000000"/>
        </w:rPr>
      </w:pPr>
      <w:r>
        <w:rPr>
          <w:color w:val="000000"/>
        </w:rPr>
        <w:t>Christina Soulagnet</w:t>
      </w:r>
    </w:p>
    <w:p w:rsidR="001812BF" w:rsidRPr="007B499E" w:rsidRDefault="001812BF" w:rsidP="00F43C6B">
      <w:pPr>
        <w:rPr>
          <w:color w:val="000000"/>
        </w:rPr>
      </w:pPr>
      <w:r w:rsidRPr="007B499E">
        <w:rPr>
          <w:color w:val="000000"/>
        </w:rPr>
        <w:t>Recording Secretary</w:t>
      </w:r>
    </w:p>
    <w:sectPr w:rsidR="001812BF" w:rsidRPr="007B499E" w:rsidSect="007B499E">
      <w:footerReference w:type="default" r:id="rId9"/>
      <w:pgSz w:w="12240" w:h="15840" w:code="1"/>
      <w:pgMar w:top="1440" w:right="1350" w:bottom="1440" w:left="153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C7" w:rsidRDefault="00FD0FC7" w:rsidP="00F87ED7">
      <w:r>
        <w:separator/>
      </w:r>
    </w:p>
  </w:endnote>
  <w:endnote w:type="continuationSeparator" w:id="0">
    <w:p w:rsidR="00FD0FC7" w:rsidRDefault="00FD0FC7" w:rsidP="00F8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D7" w:rsidRPr="007B499E" w:rsidRDefault="007B499E" w:rsidP="00F87ED7">
    <w:pPr>
      <w:pStyle w:val="Footer"/>
      <w:jc w:val="center"/>
      <w:rPr>
        <w:sz w:val="20"/>
        <w:szCs w:val="20"/>
      </w:rPr>
    </w:pPr>
    <w:r w:rsidRPr="007B499E">
      <w:rPr>
        <w:sz w:val="20"/>
        <w:szCs w:val="20"/>
      </w:rPr>
      <w:t xml:space="preserve">      </w:t>
    </w:r>
    <w:r w:rsidR="00F87ED7" w:rsidRPr="007B499E">
      <w:rPr>
        <w:sz w:val="20"/>
        <w:szCs w:val="20"/>
      </w:rPr>
      <w:t xml:space="preserve">                       </w:t>
    </w:r>
    <w:r>
      <w:rPr>
        <w:sz w:val="20"/>
        <w:szCs w:val="20"/>
      </w:rPr>
      <w:t xml:space="preserve">                            </w:t>
    </w:r>
    <w:r w:rsidR="002524B0" w:rsidRPr="007B499E">
      <w:rPr>
        <w:sz w:val="20"/>
        <w:szCs w:val="20"/>
      </w:rPr>
      <w:t xml:space="preserve">       </w:t>
    </w:r>
    <w:r>
      <w:rPr>
        <w:sz w:val="20"/>
        <w:szCs w:val="20"/>
      </w:rPr>
      <w:t xml:space="preserve">    </w:t>
    </w:r>
    <w:r w:rsidR="002524B0" w:rsidRPr="007B499E">
      <w:rPr>
        <w:sz w:val="20"/>
        <w:szCs w:val="20"/>
      </w:rPr>
      <w:t xml:space="preserve">         </w:t>
    </w:r>
    <w:r w:rsidR="00F87ED7" w:rsidRPr="007B499E">
      <w:rPr>
        <w:sz w:val="20"/>
        <w:szCs w:val="20"/>
      </w:rPr>
      <w:t xml:space="preserve">       Page </w:t>
    </w:r>
    <w:r w:rsidR="00F87ED7" w:rsidRPr="007B499E">
      <w:rPr>
        <w:sz w:val="20"/>
        <w:szCs w:val="20"/>
      </w:rPr>
      <w:fldChar w:fldCharType="begin"/>
    </w:r>
    <w:r w:rsidR="00F87ED7" w:rsidRPr="007B499E">
      <w:rPr>
        <w:sz w:val="20"/>
        <w:szCs w:val="20"/>
      </w:rPr>
      <w:instrText xml:space="preserve"> PAGE  \* Arabic  \* MERGEFORMAT </w:instrText>
    </w:r>
    <w:r w:rsidR="00F87ED7" w:rsidRPr="007B499E">
      <w:rPr>
        <w:sz w:val="20"/>
        <w:szCs w:val="20"/>
      </w:rPr>
      <w:fldChar w:fldCharType="separate"/>
    </w:r>
    <w:r w:rsidR="00B7375E">
      <w:rPr>
        <w:noProof/>
        <w:sz w:val="20"/>
        <w:szCs w:val="20"/>
      </w:rPr>
      <w:t>3</w:t>
    </w:r>
    <w:r w:rsidR="00F87ED7" w:rsidRPr="007B499E">
      <w:rPr>
        <w:sz w:val="20"/>
        <w:szCs w:val="20"/>
      </w:rPr>
      <w:fldChar w:fldCharType="end"/>
    </w:r>
    <w:r w:rsidR="00F87ED7" w:rsidRPr="007B499E">
      <w:rPr>
        <w:sz w:val="20"/>
        <w:szCs w:val="20"/>
      </w:rPr>
      <w:t xml:space="preserve"> of </w:t>
    </w:r>
    <w:r w:rsidR="00F87ED7" w:rsidRPr="007B499E">
      <w:rPr>
        <w:sz w:val="20"/>
        <w:szCs w:val="20"/>
      </w:rPr>
      <w:fldChar w:fldCharType="begin"/>
    </w:r>
    <w:r w:rsidR="00F87ED7" w:rsidRPr="007B499E">
      <w:rPr>
        <w:sz w:val="20"/>
        <w:szCs w:val="20"/>
      </w:rPr>
      <w:instrText xml:space="preserve"> NUMPAGES  \* Arabic  \* MERGEFORMAT </w:instrText>
    </w:r>
    <w:r w:rsidR="00F87ED7" w:rsidRPr="007B499E">
      <w:rPr>
        <w:sz w:val="20"/>
        <w:szCs w:val="20"/>
      </w:rPr>
      <w:fldChar w:fldCharType="separate"/>
    </w:r>
    <w:r w:rsidR="00B7375E">
      <w:rPr>
        <w:noProof/>
        <w:sz w:val="20"/>
        <w:szCs w:val="20"/>
      </w:rPr>
      <w:t>3</w:t>
    </w:r>
    <w:r w:rsidR="00F87ED7" w:rsidRPr="007B499E">
      <w:rPr>
        <w:sz w:val="20"/>
        <w:szCs w:val="20"/>
      </w:rPr>
      <w:fldChar w:fldCharType="end"/>
    </w:r>
    <w:r w:rsidR="00F87ED7" w:rsidRPr="007B499E">
      <w:rPr>
        <w:sz w:val="20"/>
        <w:szCs w:val="20"/>
      </w:rPr>
      <w:t xml:space="preserve">                    </w:t>
    </w:r>
    <w:r w:rsidR="002524B0" w:rsidRPr="007B499E">
      <w:rPr>
        <w:sz w:val="20"/>
        <w:szCs w:val="20"/>
      </w:rPr>
      <w:t xml:space="preserve">        </w:t>
    </w:r>
    <w:r w:rsidR="00F87ED7" w:rsidRPr="007B499E">
      <w:rPr>
        <w:sz w:val="20"/>
        <w:szCs w:val="20"/>
      </w:rPr>
      <w:t xml:space="preserve">               IWWA Meeting </w:t>
    </w:r>
    <w:r w:rsidR="006231D0">
      <w:rPr>
        <w:sz w:val="20"/>
        <w:szCs w:val="20"/>
      </w:rPr>
      <w:t>1</w:t>
    </w:r>
    <w:r w:rsidR="00A5579F">
      <w:rPr>
        <w:sz w:val="20"/>
        <w:szCs w:val="20"/>
      </w:rPr>
      <w:t>2</w:t>
    </w:r>
    <w:r w:rsidR="006231D0">
      <w:rPr>
        <w:sz w:val="20"/>
        <w:szCs w:val="20"/>
      </w:rPr>
      <w:t>/1</w:t>
    </w:r>
    <w:r w:rsidR="00A5579F">
      <w:rPr>
        <w:sz w:val="20"/>
        <w:szCs w:val="20"/>
      </w:rPr>
      <w:t>7</w:t>
    </w:r>
    <w:r w:rsidR="00F87ED7" w:rsidRPr="007B499E">
      <w:rPr>
        <w:sz w:val="20"/>
        <w:szCs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C7" w:rsidRDefault="00FD0FC7" w:rsidP="00F87ED7">
      <w:r>
        <w:separator/>
      </w:r>
    </w:p>
  </w:footnote>
  <w:footnote w:type="continuationSeparator" w:id="0">
    <w:p w:rsidR="00FD0FC7" w:rsidRDefault="00FD0FC7" w:rsidP="00F8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F07"/>
    <w:multiLevelType w:val="hybridMultilevel"/>
    <w:tmpl w:val="A91C1978"/>
    <w:lvl w:ilvl="0" w:tplc="88B4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677"/>
    <w:multiLevelType w:val="hybridMultilevel"/>
    <w:tmpl w:val="ABD0DF70"/>
    <w:lvl w:ilvl="0" w:tplc="3698F12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45324FD"/>
    <w:multiLevelType w:val="hybridMultilevel"/>
    <w:tmpl w:val="5EBE1340"/>
    <w:lvl w:ilvl="0" w:tplc="6EE48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A1BC7"/>
    <w:multiLevelType w:val="hybridMultilevel"/>
    <w:tmpl w:val="9AFAE5DA"/>
    <w:lvl w:ilvl="0" w:tplc="43AA5C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74E39"/>
    <w:multiLevelType w:val="singleLevel"/>
    <w:tmpl w:val="89A058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1AEC7A06"/>
    <w:multiLevelType w:val="hybridMultilevel"/>
    <w:tmpl w:val="14C29AF0"/>
    <w:lvl w:ilvl="0" w:tplc="A1560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6524C"/>
    <w:multiLevelType w:val="hybridMultilevel"/>
    <w:tmpl w:val="B7583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215D"/>
    <w:multiLevelType w:val="hybridMultilevel"/>
    <w:tmpl w:val="F7AE7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11AF6"/>
    <w:multiLevelType w:val="multilevel"/>
    <w:tmpl w:val="B75834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C3EAC"/>
    <w:multiLevelType w:val="hybridMultilevel"/>
    <w:tmpl w:val="67E05F64"/>
    <w:lvl w:ilvl="0" w:tplc="D95C1C1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46718"/>
    <w:multiLevelType w:val="hybridMultilevel"/>
    <w:tmpl w:val="C5E6BEAE"/>
    <w:lvl w:ilvl="0" w:tplc="E53CC2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62F60"/>
    <w:multiLevelType w:val="hybridMultilevel"/>
    <w:tmpl w:val="97E4AA46"/>
    <w:lvl w:ilvl="0" w:tplc="6EE48E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231172"/>
    <w:multiLevelType w:val="hybridMultilevel"/>
    <w:tmpl w:val="658AD9FC"/>
    <w:lvl w:ilvl="0" w:tplc="CB5C35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43371"/>
    <w:multiLevelType w:val="hybridMultilevel"/>
    <w:tmpl w:val="8E945D94"/>
    <w:lvl w:ilvl="0" w:tplc="8F4CC69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B0357B2"/>
    <w:multiLevelType w:val="hybridMultilevel"/>
    <w:tmpl w:val="F7C0284A"/>
    <w:lvl w:ilvl="0" w:tplc="904AD6B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F7A33"/>
    <w:multiLevelType w:val="hybridMultilevel"/>
    <w:tmpl w:val="2924A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B18AA"/>
    <w:multiLevelType w:val="hybridMultilevel"/>
    <w:tmpl w:val="498CF9AA"/>
    <w:lvl w:ilvl="0" w:tplc="EE06D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C3BDE"/>
    <w:multiLevelType w:val="hybridMultilevel"/>
    <w:tmpl w:val="E9D8AC34"/>
    <w:lvl w:ilvl="0" w:tplc="9668A0D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9162DB0"/>
    <w:multiLevelType w:val="hybridMultilevel"/>
    <w:tmpl w:val="338001B2"/>
    <w:lvl w:ilvl="0" w:tplc="46300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2"/>
  </w:num>
  <w:num w:numId="10">
    <w:abstractNumId w:val="12"/>
  </w:num>
  <w:num w:numId="11">
    <w:abstractNumId w:val="19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11"/>
  </w:num>
  <w:num w:numId="17">
    <w:abstractNumId w:val="1"/>
  </w:num>
  <w:num w:numId="18">
    <w:abstractNumId w:val="14"/>
  </w:num>
  <w:num w:numId="19">
    <w:abstractNumId w:val="15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F6"/>
    <w:rsid w:val="00097FDE"/>
    <w:rsid w:val="000C6DF0"/>
    <w:rsid w:val="000D3DA4"/>
    <w:rsid w:val="00101115"/>
    <w:rsid w:val="001011AE"/>
    <w:rsid w:val="00117C0B"/>
    <w:rsid w:val="00153BB5"/>
    <w:rsid w:val="001812BF"/>
    <w:rsid w:val="00185531"/>
    <w:rsid w:val="00190FBB"/>
    <w:rsid w:val="001949E8"/>
    <w:rsid w:val="001D27F1"/>
    <w:rsid w:val="00243541"/>
    <w:rsid w:val="002524B0"/>
    <w:rsid w:val="0026251E"/>
    <w:rsid w:val="00267276"/>
    <w:rsid w:val="00280158"/>
    <w:rsid w:val="002A23CB"/>
    <w:rsid w:val="002C671D"/>
    <w:rsid w:val="002D799D"/>
    <w:rsid w:val="002E777E"/>
    <w:rsid w:val="00312DB2"/>
    <w:rsid w:val="00314C82"/>
    <w:rsid w:val="00341B92"/>
    <w:rsid w:val="003710A3"/>
    <w:rsid w:val="003722A9"/>
    <w:rsid w:val="003731BF"/>
    <w:rsid w:val="0038486C"/>
    <w:rsid w:val="00384C01"/>
    <w:rsid w:val="00395CB9"/>
    <w:rsid w:val="00396238"/>
    <w:rsid w:val="003A7C7F"/>
    <w:rsid w:val="003C4F30"/>
    <w:rsid w:val="003D11D5"/>
    <w:rsid w:val="003E4419"/>
    <w:rsid w:val="003F2DCC"/>
    <w:rsid w:val="004156C2"/>
    <w:rsid w:val="00446330"/>
    <w:rsid w:val="004751B1"/>
    <w:rsid w:val="004A5B69"/>
    <w:rsid w:val="004B674A"/>
    <w:rsid w:val="004C7B3E"/>
    <w:rsid w:val="004D60D1"/>
    <w:rsid w:val="005166EE"/>
    <w:rsid w:val="00534F62"/>
    <w:rsid w:val="00542C4A"/>
    <w:rsid w:val="00544AE6"/>
    <w:rsid w:val="005541E7"/>
    <w:rsid w:val="00560BFC"/>
    <w:rsid w:val="005825AF"/>
    <w:rsid w:val="005F636C"/>
    <w:rsid w:val="006231D0"/>
    <w:rsid w:val="00651B21"/>
    <w:rsid w:val="00667077"/>
    <w:rsid w:val="006678E0"/>
    <w:rsid w:val="006B7393"/>
    <w:rsid w:val="006C0387"/>
    <w:rsid w:val="006C5D48"/>
    <w:rsid w:val="006C632D"/>
    <w:rsid w:val="006D4AE3"/>
    <w:rsid w:val="006D4B05"/>
    <w:rsid w:val="006D510B"/>
    <w:rsid w:val="00765440"/>
    <w:rsid w:val="0076578D"/>
    <w:rsid w:val="00782F9C"/>
    <w:rsid w:val="00791407"/>
    <w:rsid w:val="007B499E"/>
    <w:rsid w:val="007E7E76"/>
    <w:rsid w:val="008037A6"/>
    <w:rsid w:val="00823DCB"/>
    <w:rsid w:val="008263D6"/>
    <w:rsid w:val="00827F89"/>
    <w:rsid w:val="008527E8"/>
    <w:rsid w:val="008B6FC4"/>
    <w:rsid w:val="008D0AE7"/>
    <w:rsid w:val="008E3472"/>
    <w:rsid w:val="008F2C07"/>
    <w:rsid w:val="0090562D"/>
    <w:rsid w:val="0090629A"/>
    <w:rsid w:val="00911A64"/>
    <w:rsid w:val="00913CC7"/>
    <w:rsid w:val="00917104"/>
    <w:rsid w:val="00930F96"/>
    <w:rsid w:val="009578FE"/>
    <w:rsid w:val="009601F8"/>
    <w:rsid w:val="00965D94"/>
    <w:rsid w:val="00981803"/>
    <w:rsid w:val="0099700C"/>
    <w:rsid w:val="009C2F34"/>
    <w:rsid w:val="009D3284"/>
    <w:rsid w:val="009E2ABE"/>
    <w:rsid w:val="009E347D"/>
    <w:rsid w:val="009E4190"/>
    <w:rsid w:val="00A22F92"/>
    <w:rsid w:val="00A2497A"/>
    <w:rsid w:val="00A5579F"/>
    <w:rsid w:val="00A57A2E"/>
    <w:rsid w:val="00A70D97"/>
    <w:rsid w:val="00A742FC"/>
    <w:rsid w:val="00A744DF"/>
    <w:rsid w:val="00AA6CA5"/>
    <w:rsid w:val="00AD304E"/>
    <w:rsid w:val="00AF6149"/>
    <w:rsid w:val="00B268C3"/>
    <w:rsid w:val="00B350DF"/>
    <w:rsid w:val="00B47C8B"/>
    <w:rsid w:val="00B64F07"/>
    <w:rsid w:val="00B6543E"/>
    <w:rsid w:val="00B7375E"/>
    <w:rsid w:val="00B92D50"/>
    <w:rsid w:val="00BA25EF"/>
    <w:rsid w:val="00BA2C24"/>
    <w:rsid w:val="00BD59A9"/>
    <w:rsid w:val="00C04573"/>
    <w:rsid w:val="00C34C74"/>
    <w:rsid w:val="00C653CB"/>
    <w:rsid w:val="00C7440B"/>
    <w:rsid w:val="00C75803"/>
    <w:rsid w:val="00C83A13"/>
    <w:rsid w:val="00C86E6A"/>
    <w:rsid w:val="00C90234"/>
    <w:rsid w:val="00C94BA5"/>
    <w:rsid w:val="00D175C9"/>
    <w:rsid w:val="00D63CA4"/>
    <w:rsid w:val="00DC5B13"/>
    <w:rsid w:val="00DF38AE"/>
    <w:rsid w:val="00DF7B23"/>
    <w:rsid w:val="00E15FEC"/>
    <w:rsid w:val="00E40746"/>
    <w:rsid w:val="00E57BCD"/>
    <w:rsid w:val="00E73FA6"/>
    <w:rsid w:val="00EB6B9E"/>
    <w:rsid w:val="00ED0B6D"/>
    <w:rsid w:val="00ED0DEB"/>
    <w:rsid w:val="00EF477B"/>
    <w:rsid w:val="00F31847"/>
    <w:rsid w:val="00F43C6B"/>
    <w:rsid w:val="00F455BE"/>
    <w:rsid w:val="00F549F6"/>
    <w:rsid w:val="00F718F5"/>
    <w:rsid w:val="00F77F4F"/>
    <w:rsid w:val="00F87ED7"/>
    <w:rsid w:val="00FA1DD7"/>
    <w:rsid w:val="00FA2088"/>
    <w:rsid w:val="00FA5FCE"/>
    <w:rsid w:val="00FD0FC7"/>
    <w:rsid w:val="00FD1685"/>
    <w:rsid w:val="00FD3C2F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9F6"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9F6"/>
    <w:rPr>
      <w:rFonts w:ascii="CG Omega" w:eastAsia="Times New Roman" w:hAnsi="CG Omega" w:cs="Times New Roman"/>
      <w:b/>
      <w:color w:val="0000FF"/>
      <w:sz w:val="32"/>
      <w:szCs w:val="20"/>
    </w:rPr>
  </w:style>
  <w:style w:type="paragraph" w:styleId="Title">
    <w:name w:val="Title"/>
    <w:basedOn w:val="Normal"/>
    <w:link w:val="TitleChar"/>
    <w:qFormat/>
    <w:rsid w:val="00F549F6"/>
    <w:pPr>
      <w:jc w:val="center"/>
    </w:pPr>
    <w:rPr>
      <w:rFonts w:ascii="Abadi MT Condensed Light" w:hAnsi="Abadi MT Condensed Light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549F6"/>
    <w:rPr>
      <w:rFonts w:ascii="Abadi MT Condensed Light" w:eastAsia="Times New Roman" w:hAnsi="Abadi MT Condensed Light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2C6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9F6"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9F6"/>
    <w:rPr>
      <w:rFonts w:ascii="CG Omega" w:eastAsia="Times New Roman" w:hAnsi="CG Omega" w:cs="Times New Roman"/>
      <w:b/>
      <w:color w:val="0000FF"/>
      <w:sz w:val="32"/>
      <w:szCs w:val="20"/>
    </w:rPr>
  </w:style>
  <w:style w:type="paragraph" w:styleId="Title">
    <w:name w:val="Title"/>
    <w:basedOn w:val="Normal"/>
    <w:link w:val="TitleChar"/>
    <w:qFormat/>
    <w:rsid w:val="00F549F6"/>
    <w:pPr>
      <w:jc w:val="center"/>
    </w:pPr>
    <w:rPr>
      <w:rFonts w:ascii="Abadi MT Condensed Light" w:hAnsi="Abadi MT Condensed Light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549F6"/>
    <w:rPr>
      <w:rFonts w:ascii="Abadi MT Condensed Light" w:eastAsia="Times New Roman" w:hAnsi="Abadi MT Condensed Light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2C6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E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1828-0514-448C-AAFB-61F4E897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Bafumi</dc:creator>
  <cp:lastModifiedBy>Soulagnet, Christina</cp:lastModifiedBy>
  <cp:revision>18</cp:revision>
  <cp:lastPrinted>2015-03-02T20:49:00Z</cp:lastPrinted>
  <dcterms:created xsi:type="dcterms:W3CDTF">2015-01-07T15:41:00Z</dcterms:created>
  <dcterms:modified xsi:type="dcterms:W3CDTF">2015-03-02T20:49:00Z</dcterms:modified>
</cp:coreProperties>
</file>